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61F895D7" w14:textId="77777777" w:rsidTr="00E86FF9">
        <w:trPr>
          <w:trHeight w:val="1453"/>
        </w:trPr>
        <w:tc>
          <w:tcPr>
            <w:tcW w:w="5000" w:type="pct"/>
            <w:shd w:val="clear" w:color="auto" w:fill="auto"/>
            <w:tcMar>
              <w:top w:w="0" w:type="dxa"/>
              <w:left w:w="0" w:type="dxa"/>
              <w:bottom w:w="0" w:type="dxa"/>
              <w:right w:w="0" w:type="dxa"/>
            </w:tcMar>
            <w:hideMark/>
          </w:tcPr>
          <w:p w14:paraId="252044B5"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18993AE4"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4974F1E1" w14:textId="77777777" w:rsidR="007F4094" w:rsidRDefault="00020BCB" w:rsidP="00DE222A">
      <w:pPr>
        <w:pStyle w:val="3"/>
        <w:jc w:val="left"/>
        <w:rPr>
          <w:color w:val="000000"/>
        </w:rPr>
      </w:pPr>
      <w:r w:rsidRPr="00020BCB">
        <w:rPr>
          <w:color w:val="000000"/>
        </w:rPr>
        <w:tab/>
      </w:r>
      <w:r w:rsidRPr="00020BCB">
        <w:rPr>
          <w:color w:val="000000"/>
        </w:rPr>
        <w:tab/>
      </w:r>
    </w:p>
    <w:p w14:paraId="26700F4B" w14:textId="77777777" w:rsidR="007F4094" w:rsidRDefault="007F4094" w:rsidP="00DE222A">
      <w:pPr>
        <w:pStyle w:val="3"/>
        <w:jc w:val="left"/>
        <w:rPr>
          <w:color w:val="000000"/>
        </w:rPr>
      </w:pPr>
    </w:p>
    <w:p w14:paraId="34077FD2" w14:textId="77777777" w:rsidR="00020BCB" w:rsidRDefault="00E86FF9" w:rsidP="00E86FF9">
      <w:pPr>
        <w:pStyle w:val="3"/>
        <w:rPr>
          <w:color w:val="000000"/>
        </w:rPr>
      </w:pPr>
      <w:r>
        <w:rPr>
          <w:color w:val="000000"/>
          <w:lang w:val="uk-UA"/>
        </w:rPr>
        <w:t>ТИТУЛЬНИЙ ЛИСТ</w:t>
      </w:r>
    </w:p>
    <w:p w14:paraId="316D8B21" w14:textId="2C3F04CA" w:rsidR="004263EB" w:rsidRDefault="00A7670B" w:rsidP="00DC6C96">
      <w:pPr>
        <w:pStyle w:val="3"/>
        <w:jc w:val="left"/>
        <w:rPr>
          <w:b w:val="0"/>
          <w:sz w:val="15"/>
          <w:lang w:val="uk-UA"/>
        </w:rPr>
      </w:pPr>
      <w:r>
        <w:rPr>
          <w:b w:val="0"/>
          <w:sz w:val="20"/>
          <w:szCs w:val="20"/>
          <w:u w:val="single"/>
          <w:lang w:val="en-US"/>
        </w:rPr>
        <w:t>03.04.2024</w:t>
      </w:r>
    </w:p>
    <w:p w14:paraId="527F3240"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74B7A31A" w14:textId="77777777" w:rsidR="004263EB" w:rsidRDefault="004263EB" w:rsidP="00DC6C96">
      <w:pPr>
        <w:pStyle w:val="3"/>
        <w:jc w:val="left"/>
        <w:rPr>
          <w:b w:val="0"/>
          <w:sz w:val="15"/>
          <w:lang w:val="uk-UA"/>
        </w:rPr>
      </w:pPr>
    </w:p>
    <w:p w14:paraId="43F92531" w14:textId="1E777283"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A7670B">
        <w:rPr>
          <w:b w:val="0"/>
          <w:sz w:val="20"/>
          <w:szCs w:val="20"/>
          <w:u w:val="single"/>
          <w:lang w:val="en-US"/>
        </w:rPr>
        <w:t>1/0304</w:t>
      </w:r>
    </w:p>
    <w:p w14:paraId="48148F4F"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57CAA09D"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47E7B47D" w14:textId="77777777">
        <w:tc>
          <w:tcPr>
            <w:tcW w:w="5000" w:type="pct"/>
            <w:tcBorders>
              <w:top w:val="nil"/>
              <w:left w:val="nil"/>
              <w:bottom w:val="nil"/>
              <w:right w:val="nil"/>
            </w:tcBorders>
            <w:tcMar>
              <w:top w:w="60" w:type="dxa"/>
              <w:left w:w="60" w:type="dxa"/>
              <w:bottom w:w="60" w:type="dxa"/>
              <w:right w:w="60" w:type="dxa"/>
            </w:tcMar>
            <w:vAlign w:val="center"/>
          </w:tcPr>
          <w:p w14:paraId="13809BDA" w14:textId="77777777"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1F040564"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14:paraId="526848B8" w14:textId="77777777">
        <w:tc>
          <w:tcPr>
            <w:tcW w:w="1562" w:type="dxa"/>
            <w:tcBorders>
              <w:top w:val="nil"/>
              <w:left w:val="nil"/>
              <w:bottom w:val="nil"/>
              <w:right w:val="nil"/>
            </w:tcBorders>
            <w:tcMar>
              <w:top w:w="60" w:type="dxa"/>
              <w:left w:w="60" w:type="dxa"/>
              <w:bottom w:w="60" w:type="dxa"/>
              <w:right w:w="60" w:type="dxa"/>
            </w:tcMar>
            <w:vAlign w:val="center"/>
          </w:tcPr>
          <w:p w14:paraId="784F88F8" w14:textId="52CAF82D" w:rsidR="00DC6C96" w:rsidRPr="00DF42E6" w:rsidRDefault="00A7670B"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1E46826A"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1205DAC7"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05A6B59A"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679175FD" w14:textId="3F16D201" w:rsidR="00DC6C96" w:rsidRPr="00DF42E6" w:rsidRDefault="00A7670B" w:rsidP="00DC6C96">
            <w:pPr>
              <w:ind w:left="1280" w:hanging="591"/>
              <w:jc w:val="center"/>
              <w:rPr>
                <w:color w:val="000000"/>
                <w:sz w:val="20"/>
                <w:szCs w:val="20"/>
                <w:lang w:val="en-US"/>
              </w:rPr>
            </w:pPr>
            <w:proofErr w:type="spellStart"/>
            <w:r>
              <w:rPr>
                <w:color w:val="000000"/>
                <w:sz w:val="20"/>
                <w:szCs w:val="20"/>
                <w:lang w:val="en-US"/>
              </w:rPr>
              <w:t>Товстонос</w:t>
            </w:r>
            <w:proofErr w:type="spellEnd"/>
            <w:r>
              <w:rPr>
                <w:color w:val="000000"/>
                <w:sz w:val="20"/>
                <w:szCs w:val="20"/>
                <w:lang w:val="en-US"/>
              </w:rPr>
              <w:t xml:space="preserve"> В. І.</w:t>
            </w:r>
          </w:p>
        </w:tc>
      </w:tr>
      <w:tr w:rsidR="00DC6C96" w:rsidRPr="00527163" w14:paraId="22E9872F"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05BAA492" w14:textId="77777777" w:rsidR="00DC6C96" w:rsidRPr="00527163" w:rsidRDefault="00DC6C96" w:rsidP="00DC6C96">
            <w:pPr>
              <w:jc w:val="center"/>
              <w:rPr>
                <w:color w:val="000000"/>
                <w:sz w:val="14"/>
                <w:szCs w:val="14"/>
              </w:rPr>
            </w:pPr>
            <w:r w:rsidRPr="00527163">
              <w:rPr>
                <w:rStyle w:val="small-text1"/>
                <w:color w:val="000000"/>
                <w:sz w:val="14"/>
                <w:szCs w:val="14"/>
              </w:rPr>
              <w:t>(посада)</w:t>
            </w:r>
          </w:p>
        </w:tc>
        <w:tc>
          <w:tcPr>
            <w:tcW w:w="180" w:type="dxa"/>
            <w:tcBorders>
              <w:top w:val="nil"/>
              <w:left w:val="nil"/>
              <w:bottom w:val="nil"/>
              <w:right w:val="nil"/>
            </w:tcBorders>
            <w:tcMar>
              <w:top w:w="60" w:type="dxa"/>
              <w:left w:w="60" w:type="dxa"/>
              <w:bottom w:w="60" w:type="dxa"/>
              <w:right w:w="60" w:type="dxa"/>
            </w:tcMar>
            <w:vAlign w:val="center"/>
          </w:tcPr>
          <w:p w14:paraId="644833D4" w14:textId="77777777" w:rsidR="00DC6C96" w:rsidRPr="00527163" w:rsidRDefault="00DC6C96" w:rsidP="00DC6C96">
            <w:pPr>
              <w:jc w:val="center"/>
              <w:rPr>
                <w:color w:val="000000"/>
                <w:sz w:val="14"/>
                <w:szCs w:val="14"/>
              </w:rPr>
            </w:pPr>
            <w:r w:rsidRPr="00527163">
              <w:rPr>
                <w:color w:val="000000"/>
                <w:sz w:val="14"/>
                <w:szCs w:val="14"/>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40F92E19" w14:textId="77777777" w:rsidR="00DC6C96" w:rsidRPr="00527163" w:rsidRDefault="00DC6C96" w:rsidP="00DE222A">
            <w:pPr>
              <w:jc w:val="center"/>
              <w:rPr>
                <w:color w:val="000000"/>
                <w:sz w:val="14"/>
                <w:szCs w:val="14"/>
              </w:rPr>
            </w:pPr>
            <w:r w:rsidRPr="00527163">
              <w:rPr>
                <w:rStyle w:val="small-text1"/>
                <w:color w:val="000000"/>
                <w:sz w:val="14"/>
                <w:szCs w:val="14"/>
              </w:rPr>
              <w:t>(</w:t>
            </w:r>
            <w:r w:rsidR="00DE222A" w:rsidRPr="00527163">
              <w:rPr>
                <w:rStyle w:val="spanrvts82"/>
                <w:sz w:val="14"/>
                <w:szCs w:val="14"/>
                <w:lang w:val="uk" w:eastAsia="uk"/>
              </w:rPr>
              <w:t>місце для накладання</w:t>
            </w:r>
            <w:r w:rsidR="00DE222A" w:rsidRPr="00527163">
              <w:rPr>
                <w:rStyle w:val="spanrvts0"/>
                <w:sz w:val="14"/>
                <w:szCs w:val="14"/>
                <w:lang w:val="uk" w:eastAsia="uk"/>
              </w:rPr>
              <w:t xml:space="preserve"> </w:t>
            </w:r>
            <w:r w:rsidR="00DE222A" w:rsidRPr="00527163">
              <w:rPr>
                <w:rStyle w:val="spanrvts82"/>
                <w:sz w:val="14"/>
                <w:szCs w:val="14"/>
                <w:lang w:val="uk" w:eastAsia="uk"/>
              </w:rPr>
              <w:t>електронного підпису</w:t>
            </w:r>
            <w:r w:rsidR="00DE222A" w:rsidRPr="00527163">
              <w:rPr>
                <w:rStyle w:val="spanrvts0"/>
                <w:sz w:val="14"/>
                <w:szCs w:val="14"/>
                <w:lang w:val="uk" w:eastAsia="uk"/>
              </w:rPr>
              <w:t xml:space="preserve"> </w:t>
            </w:r>
            <w:r w:rsidR="00DE222A" w:rsidRPr="00527163">
              <w:rPr>
                <w:rStyle w:val="spanrvts82"/>
                <w:sz w:val="14"/>
                <w:szCs w:val="14"/>
                <w:lang w:val="uk" w:eastAsia="uk"/>
              </w:rPr>
              <w:t>уповноваженої особи емітента/</w:t>
            </w:r>
            <w:r w:rsidR="00DE222A" w:rsidRPr="00527163">
              <w:rPr>
                <w:rStyle w:val="spanrvts0"/>
                <w:sz w:val="14"/>
                <w:szCs w:val="14"/>
                <w:lang w:val="uk" w:eastAsia="uk"/>
              </w:rPr>
              <w:t xml:space="preserve"> </w:t>
            </w:r>
            <w:r w:rsidR="00DE222A" w:rsidRPr="00527163">
              <w:rPr>
                <w:rStyle w:val="spanrvts0"/>
                <w:sz w:val="14"/>
                <w:szCs w:val="14"/>
                <w:lang w:val="uk" w:eastAsia="uk"/>
              </w:rPr>
              <w:br/>
            </w:r>
            <w:r w:rsidR="00DE222A" w:rsidRPr="00527163">
              <w:rPr>
                <w:rStyle w:val="spanrvts82"/>
                <w:sz w:val="14"/>
                <w:szCs w:val="14"/>
                <w:lang w:val="uk" w:eastAsia="uk"/>
              </w:rPr>
              <w:t>особи, яка надає забезпечення,</w:t>
            </w:r>
            <w:r w:rsidR="00DE222A" w:rsidRPr="00527163">
              <w:rPr>
                <w:rStyle w:val="spanrvts0"/>
                <w:sz w:val="14"/>
                <w:szCs w:val="14"/>
                <w:lang w:val="uk" w:eastAsia="uk"/>
              </w:rPr>
              <w:t xml:space="preserve"> </w:t>
            </w:r>
            <w:r w:rsidR="00DE222A" w:rsidRPr="00527163">
              <w:rPr>
                <w:rStyle w:val="spanrvts82"/>
                <w:sz w:val="14"/>
                <w:szCs w:val="14"/>
                <w:lang w:val="uk" w:eastAsia="uk"/>
              </w:rPr>
              <w:t>що базується на кваліфікованому</w:t>
            </w:r>
            <w:r w:rsidR="00DE222A" w:rsidRPr="00527163">
              <w:rPr>
                <w:rStyle w:val="spanrvts0"/>
                <w:sz w:val="14"/>
                <w:szCs w:val="14"/>
                <w:lang w:val="uk" w:eastAsia="uk"/>
              </w:rPr>
              <w:t xml:space="preserve"> </w:t>
            </w:r>
            <w:r w:rsidR="00DE222A" w:rsidRPr="00527163">
              <w:rPr>
                <w:rStyle w:val="spanrvts0"/>
                <w:sz w:val="14"/>
                <w:szCs w:val="14"/>
                <w:lang w:val="uk" w:eastAsia="uk"/>
              </w:rPr>
              <w:br/>
            </w:r>
            <w:r w:rsidR="00DE222A" w:rsidRPr="00527163">
              <w:rPr>
                <w:rStyle w:val="spanrvts82"/>
                <w:sz w:val="14"/>
                <w:szCs w:val="14"/>
                <w:lang w:val="uk" w:eastAsia="uk"/>
              </w:rPr>
              <w:t>сертифікаті відкритого ключа</w:t>
            </w:r>
            <w:r w:rsidRPr="00527163">
              <w:rPr>
                <w:rStyle w:val="small-text1"/>
                <w:color w:val="000000"/>
                <w:sz w:val="14"/>
                <w:szCs w:val="14"/>
              </w:rPr>
              <w:t>)</w:t>
            </w:r>
          </w:p>
        </w:tc>
        <w:tc>
          <w:tcPr>
            <w:tcW w:w="180" w:type="dxa"/>
            <w:tcBorders>
              <w:top w:val="nil"/>
              <w:left w:val="nil"/>
              <w:bottom w:val="nil"/>
              <w:right w:val="nil"/>
            </w:tcBorders>
            <w:tcMar>
              <w:top w:w="60" w:type="dxa"/>
              <w:left w:w="60" w:type="dxa"/>
              <w:bottom w:w="60" w:type="dxa"/>
              <w:right w:w="60" w:type="dxa"/>
            </w:tcMar>
            <w:vAlign w:val="center"/>
          </w:tcPr>
          <w:p w14:paraId="326A4601" w14:textId="77777777" w:rsidR="00DC6C96" w:rsidRPr="00527163" w:rsidRDefault="00DC6C96" w:rsidP="00DC6C96">
            <w:pPr>
              <w:jc w:val="center"/>
              <w:rPr>
                <w:color w:val="000000"/>
                <w:sz w:val="14"/>
                <w:szCs w:val="14"/>
              </w:rPr>
            </w:pPr>
            <w:r w:rsidRPr="00527163">
              <w:rPr>
                <w:color w:val="000000"/>
                <w:sz w:val="14"/>
                <w:szCs w:val="14"/>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320C74CC" w14:textId="77777777" w:rsidR="00DC6C96" w:rsidRPr="00527163" w:rsidRDefault="00DC6C96" w:rsidP="00DC6C96">
            <w:pPr>
              <w:jc w:val="center"/>
              <w:rPr>
                <w:color w:val="000000"/>
                <w:sz w:val="14"/>
                <w:szCs w:val="14"/>
              </w:rPr>
            </w:pPr>
            <w:r w:rsidRPr="00527163">
              <w:rPr>
                <w:rStyle w:val="small-text1"/>
                <w:color w:val="000000"/>
                <w:sz w:val="14"/>
                <w:szCs w:val="14"/>
              </w:rPr>
              <w:t>(</w:t>
            </w:r>
            <w:r w:rsidR="00DE222A" w:rsidRPr="00527163">
              <w:rPr>
                <w:rStyle w:val="spanrvts82"/>
                <w:sz w:val="14"/>
                <w:szCs w:val="14"/>
                <w:lang w:val="uk" w:eastAsia="uk"/>
              </w:rPr>
              <w:t>прізвище та ініціали керівника</w:t>
            </w:r>
            <w:r w:rsidR="00DE222A" w:rsidRPr="00527163">
              <w:rPr>
                <w:rStyle w:val="spanrvts0"/>
                <w:sz w:val="14"/>
                <w:szCs w:val="14"/>
                <w:lang w:val="uk" w:eastAsia="uk"/>
              </w:rPr>
              <w:t xml:space="preserve"> </w:t>
            </w:r>
            <w:r w:rsidR="00DE222A" w:rsidRPr="00527163">
              <w:rPr>
                <w:rStyle w:val="spanrvts0"/>
                <w:sz w:val="14"/>
                <w:szCs w:val="14"/>
                <w:lang w:val="uk" w:eastAsia="uk"/>
              </w:rPr>
              <w:br/>
            </w:r>
            <w:r w:rsidR="00DE222A" w:rsidRPr="00527163">
              <w:rPr>
                <w:rStyle w:val="spanrvts82"/>
                <w:sz w:val="14"/>
                <w:szCs w:val="14"/>
                <w:lang w:val="uk" w:eastAsia="uk"/>
              </w:rPr>
              <w:t>або уповноваженої особи</w:t>
            </w:r>
            <w:r w:rsidR="00DE222A" w:rsidRPr="00527163">
              <w:rPr>
                <w:rStyle w:val="spanrvts0"/>
                <w:sz w:val="14"/>
                <w:szCs w:val="14"/>
                <w:lang w:val="uk" w:eastAsia="uk"/>
              </w:rPr>
              <w:t xml:space="preserve"> </w:t>
            </w:r>
            <w:r w:rsidR="00DE222A" w:rsidRPr="00527163">
              <w:rPr>
                <w:rStyle w:val="spanrvts0"/>
                <w:sz w:val="14"/>
                <w:szCs w:val="14"/>
                <w:lang w:val="uk" w:eastAsia="uk"/>
              </w:rPr>
              <w:br/>
            </w:r>
            <w:r w:rsidR="00DE222A" w:rsidRPr="00527163">
              <w:rPr>
                <w:rStyle w:val="spanrvts82"/>
                <w:sz w:val="14"/>
                <w:szCs w:val="14"/>
                <w:lang w:val="uk" w:eastAsia="uk"/>
              </w:rPr>
              <w:t>емітента</w:t>
            </w:r>
            <w:r w:rsidRPr="00527163">
              <w:rPr>
                <w:rStyle w:val="small-text1"/>
                <w:color w:val="000000"/>
                <w:sz w:val="14"/>
                <w:szCs w:val="14"/>
              </w:rPr>
              <w:t>)</w:t>
            </w:r>
          </w:p>
        </w:tc>
      </w:tr>
      <w:tr w:rsidR="00DC6C96" w:rsidRPr="007E37D1" w14:paraId="049B3BA0" w14:textId="77777777">
        <w:tc>
          <w:tcPr>
            <w:tcW w:w="9601" w:type="dxa"/>
            <w:gridSpan w:val="5"/>
            <w:tcBorders>
              <w:top w:val="nil"/>
              <w:left w:val="nil"/>
              <w:bottom w:val="nil"/>
              <w:right w:val="nil"/>
            </w:tcBorders>
            <w:tcMar>
              <w:top w:w="60" w:type="dxa"/>
              <w:left w:w="60" w:type="dxa"/>
              <w:bottom w:w="60" w:type="dxa"/>
              <w:right w:w="60" w:type="dxa"/>
            </w:tcMar>
            <w:vAlign w:val="center"/>
          </w:tcPr>
          <w:p w14:paraId="73F3DE14" w14:textId="77777777" w:rsidR="00C86AFD" w:rsidRPr="00244204" w:rsidRDefault="00C86AFD" w:rsidP="00D42FB5">
            <w:pPr>
              <w:pStyle w:val="a4"/>
              <w:ind w:firstLine="567"/>
              <w:jc w:val="center"/>
              <w:rPr>
                <w:b/>
                <w:bCs/>
                <w:sz w:val="28"/>
                <w:szCs w:val="28"/>
              </w:rPr>
            </w:pPr>
          </w:p>
          <w:p w14:paraId="6D9B9475"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14:paraId="524B2AFC"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14:paraId="74A11ECB" w14:textId="77777777" w:rsidTr="00902454">
        <w:tc>
          <w:tcPr>
            <w:tcW w:w="5000" w:type="pct"/>
            <w:gridSpan w:val="2"/>
            <w:tcMar>
              <w:top w:w="60" w:type="dxa"/>
              <w:left w:w="60" w:type="dxa"/>
              <w:bottom w:w="60" w:type="dxa"/>
              <w:right w:w="60" w:type="dxa"/>
            </w:tcMar>
            <w:vAlign w:val="center"/>
          </w:tcPr>
          <w:p w14:paraId="28BCF8CA"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0D44B59D" w14:textId="77777777" w:rsidTr="00902454">
        <w:tc>
          <w:tcPr>
            <w:tcW w:w="2791" w:type="pct"/>
            <w:tcMar>
              <w:top w:w="60" w:type="dxa"/>
              <w:left w:w="60" w:type="dxa"/>
              <w:bottom w:w="60" w:type="dxa"/>
              <w:right w:w="60" w:type="dxa"/>
            </w:tcMar>
            <w:vAlign w:val="center"/>
          </w:tcPr>
          <w:p w14:paraId="6427418A" w14:textId="77777777" w:rsidR="00DC6C96" w:rsidRPr="00DF42E6" w:rsidRDefault="00DC6C96" w:rsidP="00DE222A">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
        </w:tc>
        <w:tc>
          <w:tcPr>
            <w:tcW w:w="2209" w:type="pct"/>
            <w:vAlign w:val="center"/>
          </w:tcPr>
          <w:p w14:paraId="510A2545" w14:textId="69D16072" w:rsidR="00DC6C96" w:rsidRPr="00DF42E6" w:rsidRDefault="00A7670B" w:rsidP="00DC6C96">
            <w:pPr>
              <w:rPr>
                <w:sz w:val="20"/>
                <w:szCs w:val="20"/>
                <w:lang w:val="en-US"/>
              </w:rPr>
            </w:pPr>
            <w:r>
              <w:rPr>
                <w:sz w:val="20"/>
                <w:szCs w:val="20"/>
                <w:lang w:val="en-US"/>
              </w:rPr>
              <w:t>ПРИВАТНЕ АКЦІОНЕРНЕ ТОВАРИСТВО "ЗАПОРІЖЕЛЕКТРОМАШОПТТОРГ"</w:t>
            </w:r>
          </w:p>
        </w:tc>
      </w:tr>
      <w:tr w:rsidR="00DC6C96" w14:paraId="6CA00A75" w14:textId="77777777" w:rsidTr="00902454">
        <w:tc>
          <w:tcPr>
            <w:tcW w:w="2791" w:type="pct"/>
            <w:tcMar>
              <w:top w:w="60" w:type="dxa"/>
              <w:left w:w="60" w:type="dxa"/>
              <w:bottom w:w="60" w:type="dxa"/>
              <w:right w:w="60" w:type="dxa"/>
            </w:tcMar>
            <w:vAlign w:val="center"/>
          </w:tcPr>
          <w:p w14:paraId="1FF810F1"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14:paraId="0AAEBD47" w14:textId="3078397E" w:rsidR="00DC6C96" w:rsidRPr="00DF42E6" w:rsidRDefault="00A7670B"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2AF28044" w14:textId="77777777" w:rsidTr="00902454">
        <w:tc>
          <w:tcPr>
            <w:tcW w:w="2791" w:type="pct"/>
            <w:tcMar>
              <w:top w:w="60" w:type="dxa"/>
              <w:left w:w="60" w:type="dxa"/>
              <w:bottom w:w="60" w:type="dxa"/>
              <w:right w:w="60" w:type="dxa"/>
            </w:tcMar>
            <w:vAlign w:val="center"/>
          </w:tcPr>
          <w:p w14:paraId="52BE1726"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14:paraId="618AF554" w14:textId="219055D2" w:rsidR="00D42FB5" w:rsidRPr="00DF42E6" w:rsidRDefault="00A7670B" w:rsidP="00DF42E6">
            <w:pPr>
              <w:rPr>
                <w:sz w:val="20"/>
                <w:szCs w:val="20"/>
                <w:lang w:val="en-US"/>
              </w:rPr>
            </w:pPr>
            <w:r>
              <w:rPr>
                <w:sz w:val="20"/>
                <w:szCs w:val="20"/>
                <w:lang w:val="uk-UA"/>
              </w:rPr>
              <w:t>70037 Запорізька область, Вільнянський район, село Люцерна вулиця Сонячна, будинок 9а</w:t>
            </w:r>
          </w:p>
        </w:tc>
      </w:tr>
      <w:tr w:rsidR="00DC6C96" w14:paraId="57CBE2BA" w14:textId="77777777" w:rsidTr="00902454">
        <w:tc>
          <w:tcPr>
            <w:tcW w:w="2791" w:type="pct"/>
            <w:tcMar>
              <w:top w:w="60" w:type="dxa"/>
              <w:left w:w="60" w:type="dxa"/>
              <w:bottom w:w="60" w:type="dxa"/>
              <w:right w:w="60" w:type="dxa"/>
            </w:tcMar>
            <w:vAlign w:val="center"/>
          </w:tcPr>
          <w:p w14:paraId="342F87FF"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14:paraId="1E810C91" w14:textId="01155DA9" w:rsidR="00DC6C96" w:rsidRPr="00DF42E6" w:rsidRDefault="00A7670B" w:rsidP="00DC6C96">
            <w:pPr>
              <w:rPr>
                <w:sz w:val="20"/>
                <w:szCs w:val="20"/>
                <w:lang w:val="en-US"/>
              </w:rPr>
            </w:pPr>
            <w:r>
              <w:rPr>
                <w:sz w:val="20"/>
                <w:szCs w:val="20"/>
                <w:lang w:val="en-US"/>
              </w:rPr>
              <w:t>01881876</w:t>
            </w:r>
          </w:p>
        </w:tc>
      </w:tr>
      <w:tr w:rsidR="00DC6C96" w14:paraId="6F0268DE" w14:textId="77777777" w:rsidTr="00902454">
        <w:tc>
          <w:tcPr>
            <w:tcW w:w="2791" w:type="pct"/>
            <w:tcMar>
              <w:top w:w="60" w:type="dxa"/>
              <w:left w:w="60" w:type="dxa"/>
              <w:bottom w:w="60" w:type="dxa"/>
              <w:right w:w="60" w:type="dxa"/>
            </w:tcMar>
            <w:vAlign w:val="center"/>
          </w:tcPr>
          <w:p w14:paraId="43C5E16C" w14:textId="77777777" w:rsidR="00DC6C96" w:rsidRPr="00DF42E6" w:rsidRDefault="00531337" w:rsidP="00DE222A">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2209" w:type="pct"/>
            <w:vAlign w:val="center"/>
          </w:tcPr>
          <w:p w14:paraId="1965BCA3" w14:textId="614A67A8" w:rsidR="00DC6C96" w:rsidRPr="00DF42E6" w:rsidRDefault="00A7670B" w:rsidP="00DC6C96">
            <w:pPr>
              <w:rPr>
                <w:sz w:val="20"/>
                <w:szCs w:val="20"/>
                <w:lang w:val="en-US"/>
              </w:rPr>
            </w:pPr>
            <w:r>
              <w:rPr>
                <w:sz w:val="20"/>
                <w:szCs w:val="20"/>
                <w:lang w:val="en-US"/>
              </w:rPr>
              <w:t>(061) 283-58-48</w:t>
            </w:r>
          </w:p>
        </w:tc>
      </w:tr>
      <w:tr w:rsidR="00DC6C96" w14:paraId="1FD58897" w14:textId="77777777" w:rsidTr="00902454">
        <w:tc>
          <w:tcPr>
            <w:tcW w:w="2791" w:type="pct"/>
            <w:tcMar>
              <w:top w:w="60" w:type="dxa"/>
              <w:left w:w="60" w:type="dxa"/>
              <w:bottom w:w="60" w:type="dxa"/>
              <w:right w:w="60" w:type="dxa"/>
            </w:tcMar>
            <w:vAlign w:val="center"/>
          </w:tcPr>
          <w:p w14:paraId="4A7DFA91" w14:textId="77777777"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2209" w:type="pct"/>
            <w:vAlign w:val="center"/>
          </w:tcPr>
          <w:p w14:paraId="5E02787F" w14:textId="48F916EE" w:rsidR="00DC6C96" w:rsidRPr="00DF42E6" w:rsidRDefault="00A7670B" w:rsidP="00DC6C96">
            <w:pPr>
              <w:rPr>
                <w:sz w:val="20"/>
                <w:szCs w:val="20"/>
                <w:lang w:val="en-US"/>
              </w:rPr>
            </w:pPr>
            <w:r>
              <w:rPr>
                <w:sz w:val="20"/>
                <w:szCs w:val="20"/>
                <w:lang w:val="en-US"/>
              </w:rPr>
              <w:t>zemot@i.ua</w:t>
            </w:r>
          </w:p>
        </w:tc>
      </w:tr>
      <w:tr w:rsidR="00531337" w14:paraId="00D30507" w14:textId="77777777" w:rsidTr="00902454">
        <w:tc>
          <w:tcPr>
            <w:tcW w:w="2791" w:type="pct"/>
            <w:tcMar>
              <w:top w:w="60" w:type="dxa"/>
              <w:left w:w="60" w:type="dxa"/>
              <w:bottom w:w="60" w:type="dxa"/>
              <w:right w:w="60" w:type="dxa"/>
            </w:tcMar>
            <w:vAlign w:val="center"/>
          </w:tcPr>
          <w:p w14:paraId="5DE5C446" w14:textId="77777777" w:rsidR="00531337" w:rsidRPr="00531337" w:rsidRDefault="00531337" w:rsidP="00DC6C96">
            <w:pPr>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14:paraId="52A78CD7" w14:textId="6E91FBFD" w:rsidR="00531337" w:rsidRPr="009A60E3" w:rsidRDefault="00A7670B" w:rsidP="00DC6C96">
            <w:pPr>
              <w:rPr>
                <w:sz w:val="20"/>
                <w:szCs w:val="20"/>
                <w:lang w:val="en-US"/>
              </w:rPr>
            </w:pPr>
            <w:r>
              <w:rPr>
                <w:sz w:val="20"/>
                <w:szCs w:val="20"/>
                <w:lang w:val="en-US"/>
              </w:rPr>
              <w:t xml:space="preserve"> </w:t>
            </w:r>
          </w:p>
        </w:tc>
      </w:tr>
      <w:tr w:rsidR="00C86AFD" w:rsidRPr="00527163" w14:paraId="12777B3F" w14:textId="77777777" w:rsidTr="00902454">
        <w:tc>
          <w:tcPr>
            <w:tcW w:w="2791" w:type="pct"/>
            <w:tcMar>
              <w:top w:w="60" w:type="dxa"/>
              <w:left w:w="60" w:type="dxa"/>
              <w:bottom w:w="60" w:type="dxa"/>
              <w:right w:w="60" w:type="dxa"/>
            </w:tcMar>
            <w:vAlign w:val="center"/>
          </w:tcPr>
          <w:p w14:paraId="3A7486C1" w14:textId="77777777" w:rsidR="00C86AFD" w:rsidRPr="00527163" w:rsidRDefault="00C86AFD" w:rsidP="00C86AFD">
            <w:pPr>
              <w:spacing w:before="100" w:beforeAutospacing="1" w:after="100" w:afterAutospacing="1"/>
              <w:rPr>
                <w:b/>
                <w:color w:val="000000"/>
                <w:sz w:val="14"/>
                <w:szCs w:val="14"/>
              </w:rPr>
            </w:pPr>
            <w:r w:rsidRPr="00527163">
              <w:rPr>
                <w:b/>
                <w:sz w:val="14"/>
                <w:szCs w:val="14"/>
              </w:rPr>
              <w:t xml:space="preserve">8. </w:t>
            </w:r>
            <w:r w:rsidR="00DE222A" w:rsidRPr="00527163">
              <w:rPr>
                <w:rStyle w:val="spanrvts0"/>
                <w:b/>
                <w:sz w:val="14"/>
                <w:szCs w:val="14"/>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14:paraId="53F5A68E" w14:textId="77777777" w:rsidR="00A7670B" w:rsidRPr="00527163" w:rsidRDefault="00A7670B" w:rsidP="00DC6C96">
            <w:pPr>
              <w:rPr>
                <w:sz w:val="14"/>
                <w:szCs w:val="14"/>
                <w:lang w:val="en-US"/>
              </w:rPr>
            </w:pPr>
            <w:proofErr w:type="spellStart"/>
            <w:r w:rsidRPr="00527163">
              <w:rPr>
                <w:sz w:val="14"/>
                <w:szCs w:val="14"/>
                <w:lang w:val="en-US"/>
              </w:rPr>
              <w:t>Державна</w:t>
            </w:r>
            <w:proofErr w:type="spellEnd"/>
            <w:r w:rsidRPr="00527163">
              <w:rPr>
                <w:sz w:val="14"/>
                <w:szCs w:val="14"/>
                <w:lang w:val="en-US"/>
              </w:rPr>
              <w:t xml:space="preserve"> </w:t>
            </w:r>
            <w:proofErr w:type="spellStart"/>
            <w:r w:rsidRPr="00527163">
              <w:rPr>
                <w:sz w:val="14"/>
                <w:szCs w:val="14"/>
                <w:lang w:val="en-US"/>
              </w:rPr>
              <w:t>установа</w:t>
            </w:r>
            <w:proofErr w:type="spellEnd"/>
            <w:r w:rsidRPr="00527163">
              <w:rPr>
                <w:sz w:val="14"/>
                <w:szCs w:val="14"/>
                <w:lang w:val="en-US"/>
              </w:rPr>
              <w:t xml:space="preserve"> "</w:t>
            </w:r>
            <w:proofErr w:type="spellStart"/>
            <w:r w:rsidRPr="00527163">
              <w:rPr>
                <w:sz w:val="14"/>
                <w:szCs w:val="14"/>
                <w:lang w:val="en-US"/>
              </w:rPr>
              <w:t>Агентство</w:t>
            </w:r>
            <w:proofErr w:type="spellEnd"/>
            <w:r w:rsidRPr="00527163">
              <w:rPr>
                <w:sz w:val="14"/>
                <w:szCs w:val="14"/>
                <w:lang w:val="en-US"/>
              </w:rPr>
              <w:t xml:space="preserve"> з </w:t>
            </w:r>
            <w:proofErr w:type="spellStart"/>
            <w:r w:rsidRPr="00527163">
              <w:rPr>
                <w:sz w:val="14"/>
                <w:szCs w:val="14"/>
                <w:lang w:val="en-US"/>
              </w:rPr>
              <w:t>розвитку</w:t>
            </w:r>
            <w:proofErr w:type="spellEnd"/>
            <w:r w:rsidRPr="00527163">
              <w:rPr>
                <w:sz w:val="14"/>
                <w:szCs w:val="14"/>
                <w:lang w:val="en-US"/>
              </w:rPr>
              <w:t xml:space="preserve"> </w:t>
            </w:r>
            <w:proofErr w:type="spellStart"/>
            <w:r w:rsidRPr="00527163">
              <w:rPr>
                <w:sz w:val="14"/>
                <w:szCs w:val="14"/>
                <w:lang w:val="en-US"/>
              </w:rPr>
              <w:t>інфраструктури</w:t>
            </w:r>
            <w:proofErr w:type="spellEnd"/>
            <w:r w:rsidRPr="00527163">
              <w:rPr>
                <w:sz w:val="14"/>
                <w:szCs w:val="14"/>
                <w:lang w:val="en-US"/>
              </w:rPr>
              <w:t xml:space="preserve"> </w:t>
            </w:r>
            <w:proofErr w:type="spellStart"/>
            <w:r w:rsidRPr="00527163">
              <w:rPr>
                <w:sz w:val="14"/>
                <w:szCs w:val="14"/>
                <w:lang w:val="en-US"/>
              </w:rPr>
              <w:t>фондового</w:t>
            </w:r>
            <w:proofErr w:type="spellEnd"/>
            <w:r w:rsidRPr="00527163">
              <w:rPr>
                <w:sz w:val="14"/>
                <w:szCs w:val="14"/>
                <w:lang w:val="en-US"/>
              </w:rPr>
              <w:t xml:space="preserve"> </w:t>
            </w:r>
            <w:proofErr w:type="spellStart"/>
            <w:r w:rsidRPr="00527163">
              <w:rPr>
                <w:sz w:val="14"/>
                <w:szCs w:val="14"/>
                <w:lang w:val="en-US"/>
              </w:rPr>
              <w:t>ринку</w:t>
            </w:r>
            <w:proofErr w:type="spellEnd"/>
            <w:r w:rsidRPr="00527163">
              <w:rPr>
                <w:sz w:val="14"/>
                <w:szCs w:val="14"/>
                <w:lang w:val="en-US"/>
              </w:rPr>
              <w:t xml:space="preserve"> </w:t>
            </w:r>
            <w:proofErr w:type="spellStart"/>
            <w:r w:rsidRPr="00527163">
              <w:rPr>
                <w:sz w:val="14"/>
                <w:szCs w:val="14"/>
                <w:lang w:val="en-US"/>
              </w:rPr>
              <w:t>України</w:t>
            </w:r>
            <w:proofErr w:type="spellEnd"/>
            <w:r w:rsidRPr="00527163">
              <w:rPr>
                <w:sz w:val="14"/>
                <w:szCs w:val="14"/>
                <w:lang w:val="en-US"/>
              </w:rPr>
              <w:t>"</w:t>
            </w:r>
          </w:p>
          <w:p w14:paraId="2BE17739" w14:textId="77777777" w:rsidR="00A7670B" w:rsidRPr="00527163" w:rsidRDefault="00A7670B" w:rsidP="00DC6C96">
            <w:pPr>
              <w:rPr>
                <w:sz w:val="14"/>
                <w:szCs w:val="14"/>
                <w:lang w:val="en-US"/>
              </w:rPr>
            </w:pPr>
            <w:r w:rsidRPr="00527163">
              <w:rPr>
                <w:sz w:val="14"/>
                <w:szCs w:val="14"/>
                <w:lang w:val="en-US"/>
              </w:rPr>
              <w:t>21676262</w:t>
            </w:r>
          </w:p>
          <w:p w14:paraId="4FEB77AE" w14:textId="77777777" w:rsidR="00A7670B" w:rsidRPr="00527163" w:rsidRDefault="00A7670B" w:rsidP="00DC6C96">
            <w:pPr>
              <w:rPr>
                <w:sz w:val="14"/>
                <w:szCs w:val="14"/>
                <w:lang w:val="en-US"/>
              </w:rPr>
            </w:pPr>
            <w:proofErr w:type="spellStart"/>
            <w:r w:rsidRPr="00527163">
              <w:rPr>
                <w:sz w:val="14"/>
                <w:szCs w:val="14"/>
                <w:lang w:val="en-US"/>
              </w:rPr>
              <w:t>Україна</w:t>
            </w:r>
            <w:proofErr w:type="spellEnd"/>
          </w:p>
          <w:p w14:paraId="23627036" w14:textId="175B1EB0" w:rsidR="00C86AFD" w:rsidRPr="00527163" w:rsidRDefault="00A7670B" w:rsidP="00DC6C96">
            <w:pPr>
              <w:rPr>
                <w:sz w:val="14"/>
                <w:szCs w:val="14"/>
                <w:lang w:val="en-US"/>
              </w:rPr>
            </w:pPr>
            <w:r w:rsidRPr="00527163">
              <w:rPr>
                <w:sz w:val="14"/>
                <w:szCs w:val="14"/>
                <w:lang w:val="en-US"/>
              </w:rPr>
              <w:t>DR/00002/ARM</w:t>
            </w:r>
          </w:p>
        </w:tc>
      </w:tr>
      <w:tr w:rsidR="00DC6C96" w14:paraId="36F9BE80"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0CBFD923" w14:textId="77777777" w:rsidR="00DC6C96" w:rsidRPr="00DE222A" w:rsidRDefault="00D42FB5" w:rsidP="00DE222A">
            <w:pPr>
              <w:pStyle w:val="rvps7"/>
              <w:spacing w:before="150" w:after="150"/>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bl>
    <w:p w14:paraId="260E037A" w14:textId="77777777" w:rsidR="00DC6C96" w:rsidRPr="00DF42E6" w:rsidRDefault="00DC6C96" w:rsidP="00DC6C96">
      <w:pPr>
        <w:rPr>
          <w:vanish/>
          <w:color w:val="000000"/>
          <w:sz w:val="20"/>
          <w:szCs w:val="20"/>
        </w:rPr>
      </w:pPr>
    </w:p>
    <w:p w14:paraId="02A82409" w14:textId="77777777"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14:paraId="428F5670" w14:textId="77777777" w:rsidTr="00C86AFD">
        <w:trPr>
          <w:trHeight w:val="405"/>
        </w:trPr>
        <w:tc>
          <w:tcPr>
            <w:tcW w:w="3326" w:type="dxa"/>
            <w:tcMar>
              <w:top w:w="60" w:type="dxa"/>
              <w:left w:w="60" w:type="dxa"/>
              <w:bottom w:w="60" w:type="dxa"/>
              <w:right w:w="60" w:type="dxa"/>
            </w:tcMar>
            <w:vAlign w:val="bottom"/>
          </w:tcPr>
          <w:p w14:paraId="077B100A" w14:textId="77777777"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 xml:space="preserve">власному </w:t>
            </w:r>
            <w:proofErr w:type="spellStart"/>
            <w:r w:rsidRPr="00DE222A">
              <w:rPr>
                <w:rStyle w:val="spanrvts0"/>
                <w:b/>
                <w:sz w:val="20"/>
                <w:szCs w:val="20"/>
                <w:lang w:val="uk" w:eastAsia="uk"/>
              </w:rPr>
              <w:t>вебсайті</w:t>
            </w:r>
            <w:proofErr w:type="spellEnd"/>
            <w:r w:rsidRPr="00DE222A">
              <w:rPr>
                <w:rStyle w:val="spanrvts0"/>
                <w:b/>
                <w:sz w:val="20"/>
                <w:szCs w:val="20"/>
                <w:lang w:val="uk" w:eastAsia="uk"/>
              </w:rPr>
              <w:t xml:space="preserve"> емітента</w:t>
            </w:r>
          </w:p>
        </w:tc>
        <w:tc>
          <w:tcPr>
            <w:tcW w:w="5314" w:type="dxa"/>
            <w:tcMar>
              <w:top w:w="60" w:type="dxa"/>
              <w:left w:w="60" w:type="dxa"/>
              <w:bottom w:w="60" w:type="dxa"/>
              <w:right w:w="60" w:type="dxa"/>
            </w:tcMar>
            <w:vAlign w:val="center"/>
          </w:tcPr>
          <w:p w14:paraId="17230DE7" w14:textId="4C81FA3A" w:rsidR="001714DF" w:rsidRPr="00DF42E6" w:rsidRDefault="00A7670B" w:rsidP="00DC6C96">
            <w:pPr>
              <w:jc w:val="center"/>
              <w:rPr>
                <w:b/>
                <w:sz w:val="20"/>
                <w:szCs w:val="20"/>
              </w:rPr>
            </w:pPr>
            <w:r>
              <w:rPr>
                <w:sz w:val="20"/>
                <w:szCs w:val="20"/>
                <w:lang w:val="en-US"/>
              </w:rPr>
              <w:t>http://zemot.pat.ua/documents/informaciya-dlya-akcioneriv-ta-steikholderiv</w:t>
            </w:r>
          </w:p>
        </w:tc>
        <w:tc>
          <w:tcPr>
            <w:tcW w:w="1501" w:type="dxa"/>
            <w:tcMar>
              <w:top w:w="60" w:type="dxa"/>
              <w:left w:w="60" w:type="dxa"/>
              <w:bottom w:w="60" w:type="dxa"/>
              <w:right w:w="60" w:type="dxa"/>
            </w:tcMar>
            <w:vAlign w:val="center"/>
          </w:tcPr>
          <w:p w14:paraId="36D91F37" w14:textId="335A5A17" w:rsidR="001714DF" w:rsidRPr="00DF42E6" w:rsidRDefault="00A7670B" w:rsidP="00DC6C96">
            <w:pPr>
              <w:jc w:val="center"/>
              <w:rPr>
                <w:sz w:val="20"/>
                <w:szCs w:val="20"/>
                <w:lang w:val="en-US"/>
              </w:rPr>
            </w:pPr>
            <w:r>
              <w:rPr>
                <w:sz w:val="20"/>
                <w:szCs w:val="20"/>
                <w:lang w:val="en-US"/>
              </w:rPr>
              <w:t>03.04.2024</w:t>
            </w:r>
          </w:p>
        </w:tc>
      </w:tr>
      <w:tr w:rsidR="001714DF" w:rsidRPr="00DF42E6" w14:paraId="47736314" w14:textId="77777777" w:rsidTr="00C86AFD">
        <w:trPr>
          <w:trHeight w:val="465"/>
        </w:trPr>
        <w:tc>
          <w:tcPr>
            <w:tcW w:w="3326" w:type="dxa"/>
            <w:tcMar>
              <w:top w:w="60" w:type="dxa"/>
              <w:left w:w="60" w:type="dxa"/>
              <w:bottom w:w="60" w:type="dxa"/>
              <w:right w:w="60" w:type="dxa"/>
            </w:tcMar>
            <w:vAlign w:val="center"/>
          </w:tcPr>
          <w:p w14:paraId="0FF3D391" w14:textId="77777777"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14:paraId="18082317"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0B36F2CA" w14:textId="77777777"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14:paraId="560CE328" w14:textId="77777777" w:rsidR="001714DF" w:rsidRPr="00DF42E6" w:rsidRDefault="001714DF" w:rsidP="00DC6C96">
            <w:pPr>
              <w:jc w:val="center"/>
              <w:rPr>
                <w:sz w:val="20"/>
                <w:szCs w:val="20"/>
              </w:rPr>
            </w:pPr>
            <w:r w:rsidRPr="00DF42E6">
              <w:rPr>
                <w:rStyle w:val="small-text"/>
                <w:sz w:val="20"/>
                <w:szCs w:val="20"/>
              </w:rPr>
              <w:t>(дата)</w:t>
            </w:r>
          </w:p>
        </w:tc>
      </w:tr>
    </w:tbl>
    <w:p w14:paraId="39ADE657" w14:textId="77777777" w:rsidR="00DD76EF" w:rsidRDefault="00DD76EF" w:rsidP="00C86AFD">
      <w:pPr>
        <w:rPr>
          <w:lang w:val="en-US"/>
        </w:rPr>
        <w:sectPr w:rsidR="00DD76EF" w:rsidSect="00A7670B">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DD76EF" w:rsidRPr="00DD76EF" w14:paraId="10BA3DA9" w14:textId="77777777" w:rsidTr="009E06A3">
        <w:trPr>
          <w:trHeight w:val="440"/>
          <w:tblCellSpacing w:w="22" w:type="dxa"/>
        </w:trPr>
        <w:tc>
          <w:tcPr>
            <w:tcW w:w="4931" w:type="pct"/>
          </w:tcPr>
          <w:p w14:paraId="5F6A6BE6" w14:textId="77777777" w:rsidR="00DD76EF" w:rsidRPr="00DD76EF" w:rsidRDefault="00DD76EF" w:rsidP="00DD76EF">
            <w:pPr>
              <w:spacing w:before="100" w:beforeAutospacing="1" w:after="100" w:afterAutospacing="1"/>
              <w:ind w:left="1418"/>
              <w:rPr>
                <w:sz w:val="20"/>
                <w:szCs w:val="20"/>
                <w:lang w:val="uk-UA"/>
              </w:rPr>
            </w:pPr>
            <w:r w:rsidRPr="00DD76EF">
              <w:rPr>
                <w:sz w:val="20"/>
                <w:szCs w:val="20"/>
                <w:lang w:val="uk" w:eastAsia="uk"/>
              </w:rPr>
              <w:lastRenderedPageBreak/>
              <w:t xml:space="preserve">Додаток 19 </w:t>
            </w:r>
            <w:r w:rsidRPr="00DD76EF">
              <w:rPr>
                <w:sz w:val="20"/>
                <w:szCs w:val="20"/>
                <w:lang w:val="uk" w:eastAsia="uk"/>
              </w:rPr>
              <w:br/>
              <w:t xml:space="preserve">до Положення про розкриття інформації емітентами цінних паперів, а також особами, які надають </w:t>
            </w:r>
            <w:r w:rsidRPr="00DD76EF">
              <w:rPr>
                <w:sz w:val="20"/>
                <w:szCs w:val="20"/>
                <w:lang w:val="uk" w:eastAsia="uk"/>
              </w:rPr>
              <w:br/>
              <w:t xml:space="preserve">забезпечення за такими цінними паперами </w:t>
            </w:r>
            <w:r w:rsidRPr="00DD76EF">
              <w:rPr>
                <w:sz w:val="20"/>
                <w:szCs w:val="20"/>
                <w:lang w:val="uk" w:eastAsia="uk"/>
              </w:rPr>
              <w:br/>
              <w:t>(підпункт 8 пункт 71)</w:t>
            </w:r>
          </w:p>
        </w:tc>
      </w:tr>
    </w:tbl>
    <w:p w14:paraId="53DC2D79" w14:textId="77777777" w:rsidR="00DD76EF" w:rsidRPr="00DD76EF" w:rsidRDefault="00DD76EF" w:rsidP="00DD76EF">
      <w:pPr>
        <w:spacing w:before="100" w:beforeAutospacing="1" w:after="100" w:afterAutospacing="1"/>
        <w:ind w:left="-142"/>
        <w:jc w:val="center"/>
        <w:rPr>
          <w:lang w:val="uk-UA"/>
        </w:rPr>
      </w:pPr>
      <w:r w:rsidRPr="00DD76EF">
        <w:rPr>
          <w:sz w:val="20"/>
          <w:szCs w:val="20"/>
          <w:lang w:val="uk-UA"/>
        </w:rPr>
        <w:br w:type="textWrapping" w:clear="all"/>
      </w:r>
      <w:r w:rsidRPr="00DD76EF">
        <w:rPr>
          <w:b/>
          <w:sz w:val="28"/>
          <w:szCs w:val="28"/>
          <w:lang w:val="uk" w:eastAsia="uk"/>
        </w:rPr>
        <w:t xml:space="preserve">ВІДОМОСТІ </w:t>
      </w:r>
      <w:r w:rsidRPr="00DD76EF">
        <w:rPr>
          <w:b/>
          <w:sz w:val="28"/>
          <w:szCs w:val="28"/>
          <w:lang w:val="uk" w:eastAsia="uk"/>
        </w:rPr>
        <w:br/>
        <w:t>про зміну складу посадових осіб емітента</w:t>
      </w:r>
      <w:r w:rsidRPr="00DD76EF">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8"/>
        <w:gridCol w:w="1584"/>
        <w:gridCol w:w="3776"/>
        <w:gridCol w:w="5067"/>
        <w:gridCol w:w="2041"/>
      </w:tblGrid>
      <w:tr w:rsidR="003B7F5D" w:rsidRPr="00DD76EF" w14:paraId="737EBFF3"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40C953D2"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rPr>
              <w:t xml:space="preserve">Дата </w:t>
            </w:r>
            <w:proofErr w:type="spellStart"/>
            <w:r w:rsidRPr="00DD76EF">
              <w:rPr>
                <w:b/>
                <w:sz w:val="20"/>
                <w:szCs w:val="20"/>
              </w:rPr>
              <w:t>вчинення</w:t>
            </w:r>
            <w:proofErr w:type="spellEnd"/>
            <w:r w:rsidRPr="00DD76EF">
              <w:rPr>
                <w:b/>
                <w:sz w:val="20"/>
                <w:szCs w:val="20"/>
              </w:rPr>
              <w:t xml:space="preserve"> </w:t>
            </w:r>
            <w:proofErr w:type="spellStart"/>
            <w:r w:rsidRPr="00DD76EF">
              <w:rPr>
                <w:b/>
                <w:sz w:val="20"/>
                <w:szCs w:val="20"/>
              </w:rPr>
              <w:t>дії</w:t>
            </w:r>
            <w:proofErr w:type="spellEnd"/>
          </w:p>
        </w:tc>
        <w:tc>
          <w:tcPr>
            <w:tcW w:w="492" w:type="pct"/>
            <w:tcBorders>
              <w:top w:val="outset" w:sz="6" w:space="0" w:color="auto"/>
              <w:left w:val="outset" w:sz="6" w:space="0" w:color="auto"/>
              <w:bottom w:val="outset" w:sz="6" w:space="0" w:color="auto"/>
              <w:right w:val="outset" w:sz="6" w:space="0" w:color="auto"/>
            </w:tcBorders>
            <w:vAlign w:val="center"/>
          </w:tcPr>
          <w:p w14:paraId="06A18977"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Зміни (призначено, звільнено, обрано або припинено повноваження)</w:t>
            </w:r>
          </w:p>
        </w:tc>
        <w:tc>
          <w:tcPr>
            <w:tcW w:w="1173" w:type="pct"/>
            <w:tcBorders>
              <w:top w:val="outset" w:sz="6" w:space="0" w:color="auto"/>
              <w:left w:val="outset" w:sz="6" w:space="0" w:color="auto"/>
              <w:bottom w:val="outset" w:sz="6" w:space="0" w:color="auto"/>
              <w:right w:val="outset" w:sz="6" w:space="0" w:color="auto"/>
            </w:tcBorders>
            <w:vAlign w:val="center"/>
          </w:tcPr>
          <w:p w14:paraId="7E235C77"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Посада</w:t>
            </w:r>
          </w:p>
        </w:tc>
        <w:tc>
          <w:tcPr>
            <w:tcW w:w="1574" w:type="pct"/>
            <w:tcBorders>
              <w:top w:val="outset" w:sz="6" w:space="0" w:color="auto"/>
              <w:left w:val="outset" w:sz="6" w:space="0" w:color="auto"/>
              <w:bottom w:val="outset" w:sz="6" w:space="0" w:color="auto"/>
              <w:right w:val="outset" w:sz="6" w:space="0" w:color="auto"/>
            </w:tcBorders>
            <w:vAlign w:val="center"/>
          </w:tcPr>
          <w:p w14:paraId="2D9F30F3"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 w:eastAsia="uk"/>
              </w:rPr>
              <w:t>Ім’я особи</w:t>
            </w:r>
          </w:p>
        </w:tc>
        <w:tc>
          <w:tcPr>
            <w:tcW w:w="634" w:type="pct"/>
            <w:tcBorders>
              <w:top w:val="outset" w:sz="6" w:space="0" w:color="auto"/>
              <w:left w:val="outset" w:sz="6" w:space="0" w:color="auto"/>
              <w:bottom w:val="outset" w:sz="6" w:space="0" w:color="auto"/>
              <w:right w:val="outset" w:sz="6" w:space="0" w:color="auto"/>
            </w:tcBorders>
            <w:vAlign w:val="center"/>
          </w:tcPr>
          <w:p w14:paraId="4F25AD86"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Розмір частки в статутному капіталі емітента (у відсотках)</w:t>
            </w:r>
          </w:p>
        </w:tc>
      </w:tr>
      <w:tr w:rsidR="003B7F5D" w:rsidRPr="00DD76EF" w14:paraId="10DA9C02"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6096B80C"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1</w:t>
            </w:r>
          </w:p>
        </w:tc>
        <w:tc>
          <w:tcPr>
            <w:tcW w:w="492" w:type="pct"/>
            <w:tcBorders>
              <w:top w:val="outset" w:sz="6" w:space="0" w:color="auto"/>
              <w:left w:val="outset" w:sz="6" w:space="0" w:color="auto"/>
              <w:bottom w:val="outset" w:sz="6" w:space="0" w:color="auto"/>
              <w:right w:val="outset" w:sz="6" w:space="0" w:color="auto"/>
            </w:tcBorders>
            <w:vAlign w:val="center"/>
          </w:tcPr>
          <w:p w14:paraId="111F9E6C"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2</w:t>
            </w:r>
          </w:p>
        </w:tc>
        <w:tc>
          <w:tcPr>
            <w:tcW w:w="1173" w:type="pct"/>
            <w:tcBorders>
              <w:top w:val="outset" w:sz="6" w:space="0" w:color="auto"/>
              <w:left w:val="outset" w:sz="6" w:space="0" w:color="auto"/>
              <w:bottom w:val="outset" w:sz="6" w:space="0" w:color="auto"/>
              <w:right w:val="outset" w:sz="6" w:space="0" w:color="auto"/>
            </w:tcBorders>
            <w:vAlign w:val="center"/>
          </w:tcPr>
          <w:p w14:paraId="050D4498"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3</w:t>
            </w:r>
          </w:p>
        </w:tc>
        <w:tc>
          <w:tcPr>
            <w:tcW w:w="1574" w:type="pct"/>
            <w:tcBorders>
              <w:top w:val="outset" w:sz="6" w:space="0" w:color="auto"/>
              <w:left w:val="outset" w:sz="6" w:space="0" w:color="auto"/>
              <w:bottom w:val="outset" w:sz="6" w:space="0" w:color="auto"/>
              <w:right w:val="outset" w:sz="6" w:space="0" w:color="auto"/>
            </w:tcBorders>
            <w:vAlign w:val="center"/>
          </w:tcPr>
          <w:p w14:paraId="690D26E6"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4</w:t>
            </w:r>
          </w:p>
        </w:tc>
        <w:tc>
          <w:tcPr>
            <w:tcW w:w="634" w:type="pct"/>
            <w:tcBorders>
              <w:top w:val="outset" w:sz="6" w:space="0" w:color="auto"/>
              <w:left w:val="outset" w:sz="6" w:space="0" w:color="auto"/>
              <w:bottom w:val="outset" w:sz="6" w:space="0" w:color="auto"/>
              <w:right w:val="outset" w:sz="6" w:space="0" w:color="auto"/>
            </w:tcBorders>
            <w:vAlign w:val="center"/>
          </w:tcPr>
          <w:p w14:paraId="389A41C9" w14:textId="77777777" w:rsidR="00DD76EF" w:rsidRPr="00DD76EF" w:rsidRDefault="00DD76EF" w:rsidP="00DD76EF">
            <w:pPr>
              <w:spacing w:before="100" w:beforeAutospacing="1" w:after="100" w:afterAutospacing="1"/>
              <w:jc w:val="center"/>
              <w:rPr>
                <w:b/>
                <w:sz w:val="20"/>
                <w:szCs w:val="20"/>
                <w:lang w:val="uk-UA"/>
              </w:rPr>
            </w:pPr>
            <w:r w:rsidRPr="00DD76EF">
              <w:rPr>
                <w:b/>
                <w:sz w:val="20"/>
                <w:szCs w:val="20"/>
                <w:lang w:val="uk-UA"/>
              </w:rPr>
              <w:t>6</w:t>
            </w:r>
          </w:p>
        </w:tc>
      </w:tr>
      <w:tr w:rsidR="003B7F5D" w:rsidRPr="00DD76EF" w14:paraId="02DFF766"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2D9F9FFE"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5FC98DA4"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припинено повноваження</w:t>
            </w:r>
          </w:p>
        </w:tc>
        <w:tc>
          <w:tcPr>
            <w:tcW w:w="1173" w:type="pct"/>
            <w:tcBorders>
              <w:top w:val="outset" w:sz="6" w:space="0" w:color="auto"/>
              <w:left w:val="outset" w:sz="6" w:space="0" w:color="auto"/>
              <w:bottom w:val="outset" w:sz="6" w:space="0" w:color="auto"/>
              <w:right w:val="outset" w:sz="6" w:space="0" w:color="auto"/>
            </w:tcBorders>
            <w:vAlign w:val="center"/>
          </w:tcPr>
          <w:p w14:paraId="524BB986"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Голова наглядової ради</w:t>
            </w:r>
          </w:p>
        </w:tc>
        <w:tc>
          <w:tcPr>
            <w:tcW w:w="1574" w:type="pct"/>
            <w:tcBorders>
              <w:top w:val="outset" w:sz="6" w:space="0" w:color="auto"/>
              <w:left w:val="outset" w:sz="6" w:space="0" w:color="auto"/>
              <w:bottom w:val="outset" w:sz="6" w:space="0" w:color="auto"/>
              <w:right w:val="outset" w:sz="6" w:space="0" w:color="auto"/>
            </w:tcBorders>
            <w:vAlign w:val="center"/>
          </w:tcPr>
          <w:p w14:paraId="3E192791"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Бойко Ігор Юрійович</w:t>
            </w:r>
          </w:p>
        </w:tc>
        <w:tc>
          <w:tcPr>
            <w:tcW w:w="634" w:type="pct"/>
            <w:tcBorders>
              <w:top w:val="outset" w:sz="6" w:space="0" w:color="auto"/>
              <w:left w:val="outset" w:sz="6" w:space="0" w:color="auto"/>
              <w:bottom w:val="outset" w:sz="6" w:space="0" w:color="auto"/>
              <w:right w:val="outset" w:sz="6" w:space="0" w:color="auto"/>
            </w:tcBorders>
            <w:vAlign w:val="center"/>
          </w:tcPr>
          <w:p w14:paraId="660FB001"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19.17231</w:t>
            </w:r>
          </w:p>
        </w:tc>
      </w:tr>
      <w:tr w:rsidR="00DD76EF" w:rsidRPr="00DD76EF" w14:paraId="01323F36"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6522C025"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5ACDB0EA"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7FAFB715"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Голова наглядової ради Бойко Ігор Юрійович припиняє повноваження на </w:t>
            </w:r>
            <w:proofErr w:type="spellStart"/>
            <w:r w:rsidRPr="00DD76EF">
              <w:rPr>
                <w:sz w:val="20"/>
                <w:szCs w:val="20"/>
                <w:lang w:val="uk-UA"/>
              </w:rPr>
              <w:t>посадi</w:t>
            </w:r>
            <w:proofErr w:type="spellEnd"/>
            <w:r w:rsidRPr="00DD76EF">
              <w:rPr>
                <w:sz w:val="20"/>
                <w:szCs w:val="20"/>
                <w:lang w:val="uk-UA"/>
              </w:rPr>
              <w:t xml:space="preserve"> 03.04.2024 р.  </w:t>
            </w:r>
          </w:p>
          <w:p w14:paraId="130F90E0"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Володіє 152 765 акціями емітента, що складає 19.17231% статутного капіталу.</w:t>
            </w:r>
          </w:p>
          <w:p w14:paraId="5735A423"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3FE6A67C"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протягом якого особа перебувала на </w:t>
            </w:r>
            <w:proofErr w:type="spellStart"/>
            <w:r w:rsidRPr="00DD76EF">
              <w:rPr>
                <w:sz w:val="20"/>
                <w:szCs w:val="20"/>
                <w:lang w:val="uk-UA"/>
              </w:rPr>
              <w:t>посадi</w:t>
            </w:r>
            <w:proofErr w:type="spellEnd"/>
            <w:r w:rsidRPr="00DD76EF">
              <w:rPr>
                <w:sz w:val="20"/>
                <w:szCs w:val="20"/>
                <w:lang w:val="uk-UA"/>
              </w:rPr>
              <w:t xml:space="preserve"> - 9 років. </w:t>
            </w:r>
          </w:p>
          <w:p w14:paraId="0E8DBFBD"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Орган </w:t>
            </w:r>
            <w:proofErr w:type="spellStart"/>
            <w:r w:rsidRPr="00DD76EF">
              <w:rPr>
                <w:sz w:val="20"/>
                <w:szCs w:val="20"/>
                <w:lang w:val="uk-UA"/>
              </w:rPr>
              <w:t>емiтента</w:t>
            </w:r>
            <w:proofErr w:type="spellEnd"/>
            <w:r w:rsidRPr="00DD76EF">
              <w:rPr>
                <w:sz w:val="20"/>
                <w:szCs w:val="20"/>
                <w:lang w:val="uk-UA"/>
              </w:rPr>
              <w:t xml:space="preserve">, який прийняв </w:t>
            </w:r>
            <w:proofErr w:type="spellStart"/>
            <w:r w:rsidRPr="00DD76EF">
              <w:rPr>
                <w:sz w:val="20"/>
                <w:szCs w:val="20"/>
                <w:lang w:val="uk-UA"/>
              </w:rPr>
              <w:t>вiдповiдне</w:t>
            </w:r>
            <w:proofErr w:type="spellEnd"/>
            <w:r w:rsidRPr="00DD76EF">
              <w:rPr>
                <w:sz w:val="20"/>
                <w:szCs w:val="20"/>
                <w:lang w:val="uk-UA"/>
              </w:rPr>
              <w:t xml:space="preserve"> </w:t>
            </w:r>
            <w:proofErr w:type="spellStart"/>
            <w:r w:rsidRPr="00DD76EF">
              <w:rPr>
                <w:sz w:val="20"/>
                <w:szCs w:val="20"/>
                <w:lang w:val="uk-UA"/>
              </w:rPr>
              <w:t>рiшення</w:t>
            </w:r>
            <w:proofErr w:type="spellEnd"/>
            <w:r w:rsidRPr="00DD76EF">
              <w:rPr>
                <w:sz w:val="20"/>
                <w:szCs w:val="20"/>
                <w:lang w:val="uk-UA"/>
              </w:rPr>
              <w:t>: Загальні збори акціонерів, проведені дистанційно 29.03.2024 (дата завершення голосування).</w:t>
            </w:r>
          </w:p>
          <w:p w14:paraId="6F015D38"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Загальних зборів акціонерів №1 від 03.04.2024р.  </w:t>
            </w:r>
          </w:p>
          <w:p w14:paraId="226229F4"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(це дата складення протоколів про підсумки голосування з питань  порядку денного загальних зборів, що були проведені дистанційно 29.03.2024).</w:t>
            </w:r>
          </w:p>
          <w:p w14:paraId="2AF02BD1"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закінчення терміну дії повноважень наглядової ради.</w:t>
            </w:r>
          </w:p>
        </w:tc>
      </w:tr>
      <w:tr w:rsidR="003B7F5D" w:rsidRPr="00DD76EF" w14:paraId="67882019"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2008DF7F"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0F72C07D"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припинено повноваження</w:t>
            </w:r>
          </w:p>
        </w:tc>
        <w:tc>
          <w:tcPr>
            <w:tcW w:w="1173" w:type="pct"/>
            <w:tcBorders>
              <w:top w:val="outset" w:sz="6" w:space="0" w:color="auto"/>
              <w:left w:val="outset" w:sz="6" w:space="0" w:color="auto"/>
              <w:bottom w:val="outset" w:sz="6" w:space="0" w:color="auto"/>
              <w:right w:val="outset" w:sz="6" w:space="0" w:color="auto"/>
            </w:tcBorders>
            <w:vAlign w:val="center"/>
          </w:tcPr>
          <w:p w14:paraId="404F3B79" w14:textId="77777777" w:rsidR="00DD76EF" w:rsidRPr="00DD76EF" w:rsidRDefault="00DD76EF" w:rsidP="00DD76EF">
            <w:pPr>
              <w:spacing w:before="100" w:beforeAutospacing="1" w:after="100" w:afterAutospacing="1"/>
              <w:jc w:val="center"/>
              <w:rPr>
                <w:sz w:val="20"/>
                <w:szCs w:val="20"/>
                <w:lang w:val="uk-UA"/>
              </w:rPr>
            </w:pPr>
            <w:proofErr w:type="spellStart"/>
            <w:r w:rsidRPr="00DD76EF">
              <w:rPr>
                <w:sz w:val="20"/>
                <w:szCs w:val="20"/>
                <w:lang w:val="uk-UA"/>
              </w:rPr>
              <w:t>членнаглядової</w:t>
            </w:r>
            <w:proofErr w:type="spellEnd"/>
            <w:r w:rsidRPr="00DD76EF">
              <w:rPr>
                <w:sz w:val="20"/>
                <w:szCs w:val="20"/>
                <w:lang w:val="uk-UA"/>
              </w:rPr>
              <w:t xml:space="preserve"> ради</w:t>
            </w:r>
          </w:p>
        </w:tc>
        <w:tc>
          <w:tcPr>
            <w:tcW w:w="1574" w:type="pct"/>
            <w:tcBorders>
              <w:top w:val="outset" w:sz="6" w:space="0" w:color="auto"/>
              <w:left w:val="outset" w:sz="6" w:space="0" w:color="auto"/>
              <w:bottom w:val="outset" w:sz="6" w:space="0" w:color="auto"/>
              <w:right w:val="outset" w:sz="6" w:space="0" w:color="auto"/>
            </w:tcBorders>
            <w:vAlign w:val="center"/>
          </w:tcPr>
          <w:p w14:paraId="3AA97669" w14:textId="77777777" w:rsidR="00DD76EF" w:rsidRPr="00DD76EF" w:rsidRDefault="00DD76EF" w:rsidP="00DD76EF">
            <w:pPr>
              <w:spacing w:before="100" w:beforeAutospacing="1" w:after="100" w:afterAutospacing="1"/>
              <w:jc w:val="center"/>
              <w:rPr>
                <w:sz w:val="20"/>
                <w:szCs w:val="20"/>
                <w:lang w:val="uk-UA"/>
              </w:rPr>
            </w:pPr>
            <w:proofErr w:type="spellStart"/>
            <w:r w:rsidRPr="00DD76EF">
              <w:rPr>
                <w:sz w:val="20"/>
                <w:szCs w:val="20"/>
                <w:lang w:val="uk-UA"/>
              </w:rPr>
              <w:t>Зуйкова</w:t>
            </w:r>
            <w:proofErr w:type="spellEnd"/>
            <w:r w:rsidRPr="00DD76EF">
              <w:rPr>
                <w:sz w:val="20"/>
                <w:szCs w:val="20"/>
                <w:lang w:val="uk-UA"/>
              </w:rPr>
              <w:t xml:space="preserve"> Ірина Володимирівна</w:t>
            </w:r>
          </w:p>
        </w:tc>
        <w:tc>
          <w:tcPr>
            <w:tcW w:w="634" w:type="pct"/>
            <w:tcBorders>
              <w:top w:val="outset" w:sz="6" w:space="0" w:color="auto"/>
              <w:left w:val="outset" w:sz="6" w:space="0" w:color="auto"/>
              <w:bottom w:val="outset" w:sz="6" w:space="0" w:color="auto"/>
              <w:right w:val="outset" w:sz="6" w:space="0" w:color="auto"/>
            </w:tcBorders>
            <w:vAlign w:val="center"/>
          </w:tcPr>
          <w:p w14:paraId="123071BD"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0.00000</w:t>
            </w:r>
          </w:p>
        </w:tc>
      </w:tr>
      <w:tr w:rsidR="00DD76EF" w:rsidRPr="00DD76EF" w14:paraId="117EF971"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6C444103"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4129FFE5"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4F342683"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w:t>
            </w:r>
            <w:proofErr w:type="spellStart"/>
            <w:r w:rsidRPr="00DD76EF">
              <w:rPr>
                <w:sz w:val="20"/>
                <w:szCs w:val="20"/>
                <w:lang w:val="uk-UA"/>
              </w:rPr>
              <w:t>Зуйкова</w:t>
            </w:r>
            <w:proofErr w:type="spellEnd"/>
            <w:r w:rsidRPr="00DD76EF">
              <w:rPr>
                <w:sz w:val="20"/>
                <w:szCs w:val="20"/>
                <w:lang w:val="uk-UA"/>
              </w:rPr>
              <w:t xml:space="preserve"> Ірина Володимирівна припиняє повноваження на </w:t>
            </w:r>
            <w:proofErr w:type="spellStart"/>
            <w:r w:rsidRPr="00DD76EF">
              <w:rPr>
                <w:sz w:val="20"/>
                <w:szCs w:val="20"/>
                <w:lang w:val="uk-UA"/>
              </w:rPr>
              <w:t>посадi</w:t>
            </w:r>
            <w:proofErr w:type="spellEnd"/>
            <w:r w:rsidRPr="00DD76EF">
              <w:rPr>
                <w:sz w:val="20"/>
                <w:szCs w:val="20"/>
                <w:lang w:val="uk-UA"/>
              </w:rPr>
              <w:t xml:space="preserve"> 03.04.2024 р.  </w:t>
            </w:r>
          </w:p>
          <w:p w14:paraId="1EB64DDA"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lastRenderedPageBreak/>
              <w:t>Акціями емітента не володіє (0% статутного капіталу).</w:t>
            </w:r>
          </w:p>
          <w:p w14:paraId="52D56B00"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6076D1CA"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протягом якого особа перебувала на </w:t>
            </w:r>
            <w:proofErr w:type="spellStart"/>
            <w:r w:rsidRPr="00DD76EF">
              <w:rPr>
                <w:sz w:val="20"/>
                <w:szCs w:val="20"/>
                <w:lang w:val="uk-UA"/>
              </w:rPr>
              <w:t>посадi</w:t>
            </w:r>
            <w:proofErr w:type="spellEnd"/>
            <w:r w:rsidRPr="00DD76EF">
              <w:rPr>
                <w:sz w:val="20"/>
                <w:szCs w:val="20"/>
                <w:lang w:val="uk-UA"/>
              </w:rPr>
              <w:t xml:space="preserve"> - 8 років. </w:t>
            </w:r>
          </w:p>
          <w:p w14:paraId="495B16B6"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Орган </w:t>
            </w:r>
            <w:proofErr w:type="spellStart"/>
            <w:r w:rsidRPr="00DD76EF">
              <w:rPr>
                <w:sz w:val="20"/>
                <w:szCs w:val="20"/>
                <w:lang w:val="uk-UA"/>
              </w:rPr>
              <w:t>емiтента</w:t>
            </w:r>
            <w:proofErr w:type="spellEnd"/>
            <w:r w:rsidRPr="00DD76EF">
              <w:rPr>
                <w:sz w:val="20"/>
                <w:szCs w:val="20"/>
                <w:lang w:val="uk-UA"/>
              </w:rPr>
              <w:t xml:space="preserve">, який прийняв </w:t>
            </w:r>
            <w:proofErr w:type="spellStart"/>
            <w:r w:rsidRPr="00DD76EF">
              <w:rPr>
                <w:sz w:val="20"/>
                <w:szCs w:val="20"/>
                <w:lang w:val="uk-UA"/>
              </w:rPr>
              <w:t>вiдповiдне</w:t>
            </w:r>
            <w:proofErr w:type="spellEnd"/>
            <w:r w:rsidRPr="00DD76EF">
              <w:rPr>
                <w:sz w:val="20"/>
                <w:szCs w:val="20"/>
                <w:lang w:val="uk-UA"/>
              </w:rPr>
              <w:t xml:space="preserve"> </w:t>
            </w:r>
            <w:proofErr w:type="spellStart"/>
            <w:r w:rsidRPr="00DD76EF">
              <w:rPr>
                <w:sz w:val="20"/>
                <w:szCs w:val="20"/>
                <w:lang w:val="uk-UA"/>
              </w:rPr>
              <w:t>рiшення</w:t>
            </w:r>
            <w:proofErr w:type="spellEnd"/>
            <w:r w:rsidRPr="00DD76EF">
              <w:rPr>
                <w:sz w:val="20"/>
                <w:szCs w:val="20"/>
                <w:lang w:val="uk-UA"/>
              </w:rPr>
              <w:t>: Загальні збори акціонерів, проведені дистанційно 29.03.2024 (дата завершення голосування).</w:t>
            </w:r>
          </w:p>
          <w:p w14:paraId="46832646"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Загальних зборів акціонерів №1 від 03.04.2024р.  </w:t>
            </w:r>
          </w:p>
          <w:p w14:paraId="30602352"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(це дата складення протоколів про підсумки голосування з питань  порядку денного загальних зборів, що були проведені дистанційно 29.03.2024).</w:t>
            </w:r>
          </w:p>
          <w:p w14:paraId="7337DD19"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закінчення терміну дії повноважень наглядової ради.</w:t>
            </w:r>
          </w:p>
        </w:tc>
      </w:tr>
      <w:tr w:rsidR="003B7F5D" w:rsidRPr="00DD76EF" w14:paraId="5759556A"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034AB8C1"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649E7F4E"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припинено повноваження</w:t>
            </w:r>
          </w:p>
        </w:tc>
        <w:tc>
          <w:tcPr>
            <w:tcW w:w="1173" w:type="pct"/>
            <w:tcBorders>
              <w:top w:val="outset" w:sz="6" w:space="0" w:color="auto"/>
              <w:left w:val="outset" w:sz="6" w:space="0" w:color="auto"/>
              <w:bottom w:val="outset" w:sz="6" w:space="0" w:color="auto"/>
              <w:right w:val="outset" w:sz="6" w:space="0" w:color="auto"/>
            </w:tcBorders>
            <w:vAlign w:val="center"/>
          </w:tcPr>
          <w:p w14:paraId="2F86C036"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член наглядової ради</w:t>
            </w:r>
          </w:p>
        </w:tc>
        <w:tc>
          <w:tcPr>
            <w:tcW w:w="1574" w:type="pct"/>
            <w:tcBorders>
              <w:top w:val="outset" w:sz="6" w:space="0" w:color="auto"/>
              <w:left w:val="outset" w:sz="6" w:space="0" w:color="auto"/>
              <w:bottom w:val="outset" w:sz="6" w:space="0" w:color="auto"/>
              <w:right w:val="outset" w:sz="6" w:space="0" w:color="auto"/>
            </w:tcBorders>
            <w:vAlign w:val="center"/>
          </w:tcPr>
          <w:p w14:paraId="5F889F2C" w14:textId="77777777" w:rsidR="00DD76EF" w:rsidRPr="00DD76EF" w:rsidRDefault="00DD76EF" w:rsidP="00DD76EF">
            <w:pPr>
              <w:spacing w:before="100" w:beforeAutospacing="1" w:after="100" w:afterAutospacing="1"/>
              <w:jc w:val="center"/>
              <w:rPr>
                <w:sz w:val="20"/>
                <w:szCs w:val="20"/>
                <w:lang w:val="uk-UA"/>
              </w:rPr>
            </w:pPr>
            <w:proofErr w:type="spellStart"/>
            <w:r w:rsidRPr="00DD76EF">
              <w:rPr>
                <w:sz w:val="20"/>
                <w:szCs w:val="20"/>
                <w:lang w:val="uk-UA"/>
              </w:rPr>
              <w:t>Хитрук</w:t>
            </w:r>
            <w:proofErr w:type="spellEnd"/>
            <w:r w:rsidRPr="00DD76EF">
              <w:rPr>
                <w:sz w:val="20"/>
                <w:szCs w:val="20"/>
                <w:lang w:val="uk-UA"/>
              </w:rPr>
              <w:t xml:space="preserve"> Людмила </w:t>
            </w:r>
            <w:proofErr w:type="spellStart"/>
            <w:r w:rsidRPr="00DD76EF">
              <w:rPr>
                <w:sz w:val="20"/>
                <w:szCs w:val="20"/>
                <w:lang w:val="uk-UA"/>
              </w:rPr>
              <w:t>Олександрiвна</w:t>
            </w:r>
            <w:proofErr w:type="spellEnd"/>
          </w:p>
        </w:tc>
        <w:tc>
          <w:tcPr>
            <w:tcW w:w="634" w:type="pct"/>
            <w:tcBorders>
              <w:top w:val="outset" w:sz="6" w:space="0" w:color="auto"/>
              <w:left w:val="outset" w:sz="6" w:space="0" w:color="auto"/>
              <w:bottom w:val="outset" w:sz="6" w:space="0" w:color="auto"/>
              <w:right w:val="outset" w:sz="6" w:space="0" w:color="auto"/>
            </w:tcBorders>
            <w:vAlign w:val="center"/>
          </w:tcPr>
          <w:p w14:paraId="174F46BC"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0.11734</w:t>
            </w:r>
          </w:p>
        </w:tc>
      </w:tr>
      <w:tr w:rsidR="00DD76EF" w:rsidRPr="00DD76EF" w14:paraId="2E25FC2F"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192EA96A"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792ED5CE"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02486527"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w:t>
            </w:r>
            <w:proofErr w:type="spellStart"/>
            <w:r w:rsidRPr="00DD76EF">
              <w:rPr>
                <w:sz w:val="20"/>
                <w:szCs w:val="20"/>
                <w:lang w:val="uk-UA"/>
              </w:rPr>
              <w:t>Хитрук</w:t>
            </w:r>
            <w:proofErr w:type="spellEnd"/>
            <w:r w:rsidRPr="00DD76EF">
              <w:rPr>
                <w:sz w:val="20"/>
                <w:szCs w:val="20"/>
                <w:lang w:val="uk-UA"/>
              </w:rPr>
              <w:t xml:space="preserve"> Людмила </w:t>
            </w:r>
            <w:proofErr w:type="spellStart"/>
            <w:r w:rsidRPr="00DD76EF">
              <w:rPr>
                <w:sz w:val="20"/>
                <w:szCs w:val="20"/>
                <w:lang w:val="uk-UA"/>
              </w:rPr>
              <w:t>Олександрiвна</w:t>
            </w:r>
            <w:proofErr w:type="spellEnd"/>
            <w:r w:rsidRPr="00DD76EF">
              <w:rPr>
                <w:sz w:val="20"/>
                <w:szCs w:val="20"/>
                <w:lang w:val="uk-UA"/>
              </w:rPr>
              <w:t xml:space="preserve"> припиняє повноваження на </w:t>
            </w:r>
            <w:proofErr w:type="spellStart"/>
            <w:r w:rsidRPr="00DD76EF">
              <w:rPr>
                <w:sz w:val="20"/>
                <w:szCs w:val="20"/>
                <w:lang w:val="uk-UA"/>
              </w:rPr>
              <w:t>посадi</w:t>
            </w:r>
            <w:proofErr w:type="spellEnd"/>
            <w:r w:rsidRPr="00DD76EF">
              <w:rPr>
                <w:sz w:val="20"/>
                <w:szCs w:val="20"/>
                <w:lang w:val="uk-UA"/>
              </w:rPr>
              <w:t xml:space="preserve"> 03.04.2024 р.  </w:t>
            </w:r>
          </w:p>
          <w:p w14:paraId="2E5D46FC"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Володіє 935 акціями емітента, </w:t>
            </w:r>
            <w:proofErr w:type="spellStart"/>
            <w:r w:rsidRPr="00DD76EF">
              <w:rPr>
                <w:sz w:val="20"/>
                <w:szCs w:val="20"/>
                <w:lang w:val="uk-UA"/>
              </w:rPr>
              <w:t>щоо</w:t>
            </w:r>
            <w:proofErr w:type="spellEnd"/>
            <w:r w:rsidRPr="00DD76EF">
              <w:rPr>
                <w:sz w:val="20"/>
                <w:szCs w:val="20"/>
                <w:lang w:val="uk-UA"/>
              </w:rPr>
              <w:t xml:space="preserve"> складає 0.11734% статутного капіталу.</w:t>
            </w:r>
          </w:p>
          <w:p w14:paraId="4B7905C5"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7CDF2756"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протягом якого особа перебувала на </w:t>
            </w:r>
            <w:proofErr w:type="spellStart"/>
            <w:r w:rsidRPr="00DD76EF">
              <w:rPr>
                <w:sz w:val="20"/>
                <w:szCs w:val="20"/>
                <w:lang w:val="uk-UA"/>
              </w:rPr>
              <w:t>посадi</w:t>
            </w:r>
            <w:proofErr w:type="spellEnd"/>
            <w:r w:rsidRPr="00DD76EF">
              <w:rPr>
                <w:sz w:val="20"/>
                <w:szCs w:val="20"/>
                <w:lang w:val="uk-UA"/>
              </w:rPr>
              <w:t xml:space="preserve"> - 14 років. </w:t>
            </w:r>
          </w:p>
          <w:p w14:paraId="17F5071B"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Орган </w:t>
            </w:r>
            <w:proofErr w:type="spellStart"/>
            <w:r w:rsidRPr="00DD76EF">
              <w:rPr>
                <w:sz w:val="20"/>
                <w:szCs w:val="20"/>
                <w:lang w:val="uk-UA"/>
              </w:rPr>
              <w:t>емiтента</w:t>
            </w:r>
            <w:proofErr w:type="spellEnd"/>
            <w:r w:rsidRPr="00DD76EF">
              <w:rPr>
                <w:sz w:val="20"/>
                <w:szCs w:val="20"/>
                <w:lang w:val="uk-UA"/>
              </w:rPr>
              <w:t xml:space="preserve">, який прийняв </w:t>
            </w:r>
            <w:proofErr w:type="spellStart"/>
            <w:r w:rsidRPr="00DD76EF">
              <w:rPr>
                <w:sz w:val="20"/>
                <w:szCs w:val="20"/>
                <w:lang w:val="uk-UA"/>
              </w:rPr>
              <w:t>вiдповiдне</w:t>
            </w:r>
            <w:proofErr w:type="spellEnd"/>
            <w:r w:rsidRPr="00DD76EF">
              <w:rPr>
                <w:sz w:val="20"/>
                <w:szCs w:val="20"/>
                <w:lang w:val="uk-UA"/>
              </w:rPr>
              <w:t xml:space="preserve"> </w:t>
            </w:r>
            <w:proofErr w:type="spellStart"/>
            <w:r w:rsidRPr="00DD76EF">
              <w:rPr>
                <w:sz w:val="20"/>
                <w:szCs w:val="20"/>
                <w:lang w:val="uk-UA"/>
              </w:rPr>
              <w:t>рiшення</w:t>
            </w:r>
            <w:proofErr w:type="spellEnd"/>
            <w:r w:rsidRPr="00DD76EF">
              <w:rPr>
                <w:sz w:val="20"/>
                <w:szCs w:val="20"/>
                <w:lang w:val="uk-UA"/>
              </w:rPr>
              <w:t>: Загальні збори акціонерів, проведені дистанційно 29.03.2024 (дата завершення голосування).</w:t>
            </w:r>
          </w:p>
          <w:p w14:paraId="2E1E49D6"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Загальних зборів акціонерів №1 від 03.04.2024р.  </w:t>
            </w:r>
          </w:p>
          <w:p w14:paraId="5B0364F7"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(це дата складення протоколів про підсумки голосування з питань  порядку денного загальних зборів, що були проведені дистанційно 29.03.2024).</w:t>
            </w:r>
          </w:p>
          <w:p w14:paraId="2C4549D9"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закінчення терміну дії повноважень наглядової ради.</w:t>
            </w:r>
          </w:p>
        </w:tc>
      </w:tr>
      <w:tr w:rsidR="003B7F5D" w:rsidRPr="00DD76EF" w14:paraId="0760FEFE"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14CD4716"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222CC53A"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обрано</w:t>
            </w:r>
          </w:p>
        </w:tc>
        <w:tc>
          <w:tcPr>
            <w:tcW w:w="1173" w:type="pct"/>
            <w:tcBorders>
              <w:top w:val="outset" w:sz="6" w:space="0" w:color="auto"/>
              <w:left w:val="outset" w:sz="6" w:space="0" w:color="auto"/>
              <w:bottom w:val="outset" w:sz="6" w:space="0" w:color="auto"/>
              <w:right w:val="outset" w:sz="6" w:space="0" w:color="auto"/>
            </w:tcBorders>
            <w:vAlign w:val="center"/>
          </w:tcPr>
          <w:p w14:paraId="2A96F852"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член наглядової ради</w:t>
            </w:r>
          </w:p>
        </w:tc>
        <w:tc>
          <w:tcPr>
            <w:tcW w:w="1574" w:type="pct"/>
            <w:tcBorders>
              <w:top w:val="outset" w:sz="6" w:space="0" w:color="auto"/>
              <w:left w:val="outset" w:sz="6" w:space="0" w:color="auto"/>
              <w:bottom w:val="outset" w:sz="6" w:space="0" w:color="auto"/>
              <w:right w:val="outset" w:sz="6" w:space="0" w:color="auto"/>
            </w:tcBorders>
            <w:vAlign w:val="center"/>
          </w:tcPr>
          <w:p w14:paraId="7CC128BE"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Бойко Ігор Юрійович</w:t>
            </w:r>
          </w:p>
        </w:tc>
        <w:tc>
          <w:tcPr>
            <w:tcW w:w="634" w:type="pct"/>
            <w:tcBorders>
              <w:top w:val="outset" w:sz="6" w:space="0" w:color="auto"/>
              <w:left w:val="outset" w:sz="6" w:space="0" w:color="auto"/>
              <w:bottom w:val="outset" w:sz="6" w:space="0" w:color="auto"/>
              <w:right w:val="outset" w:sz="6" w:space="0" w:color="auto"/>
            </w:tcBorders>
            <w:vAlign w:val="center"/>
          </w:tcPr>
          <w:p w14:paraId="194501C1"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19.17231</w:t>
            </w:r>
          </w:p>
        </w:tc>
      </w:tr>
      <w:tr w:rsidR="00DD76EF" w:rsidRPr="00DD76EF" w14:paraId="6BEC96EE"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2F22FA64"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0E0379B4"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6E672909"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Бойко Ігор Юрійович обраний на посаду 03.04.2024р. </w:t>
            </w:r>
          </w:p>
          <w:p w14:paraId="069E32C9"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володіє 152 765 акціями емітента, що становить 19.17231%  статутного </w:t>
            </w:r>
            <w:proofErr w:type="spellStart"/>
            <w:r w:rsidRPr="00DD76EF">
              <w:rPr>
                <w:sz w:val="20"/>
                <w:szCs w:val="20"/>
                <w:lang w:val="uk-UA"/>
              </w:rPr>
              <w:t>капiталу</w:t>
            </w:r>
            <w:proofErr w:type="spellEnd"/>
            <w:r w:rsidRPr="00DD76EF">
              <w:rPr>
                <w:sz w:val="20"/>
                <w:szCs w:val="20"/>
                <w:lang w:val="uk-UA"/>
              </w:rPr>
              <w:t xml:space="preserve">. </w:t>
            </w:r>
          </w:p>
          <w:p w14:paraId="7E0F0DE0"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lastRenderedPageBreak/>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229447CF"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на який обрано особу - 3 роки. </w:t>
            </w:r>
          </w:p>
          <w:p w14:paraId="2D938660"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Інші посади, які обіймала ця особа за останні 5 років - Голова наглядової ради. </w:t>
            </w:r>
          </w:p>
          <w:p w14:paraId="0F96D0DE"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Найменування уповноваженого органу емітента, який прийняв рішення про зміну складу посадових осіб: Загальні збори акціонерів, проведені дистанційно 29.03.2024 (дата завершення голосування).</w:t>
            </w:r>
          </w:p>
          <w:p w14:paraId="27D78CC6"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загальних зборів акціонерів №1 від 03.04.2024р. </w:t>
            </w:r>
          </w:p>
          <w:p w14:paraId="13403D48"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року (це дата складення протоколів про підсумки голосування з питань  порядку денного загальних зборів, що були проведені дистанційно 29.03.2024).</w:t>
            </w:r>
          </w:p>
          <w:p w14:paraId="227BB339"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обрання нового складу наглядової ради у зв'язку з закінченням терміну дії повноважень попереднього.</w:t>
            </w:r>
          </w:p>
          <w:p w14:paraId="7E9750CB"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Посадова особа член наглядової ради Бойко Ігор Юрійович  є акціонером.</w:t>
            </w:r>
          </w:p>
        </w:tc>
      </w:tr>
      <w:tr w:rsidR="003B7F5D" w:rsidRPr="00DD76EF" w14:paraId="441C1111"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3660AEE8"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3622BCD2"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обрано</w:t>
            </w:r>
          </w:p>
        </w:tc>
        <w:tc>
          <w:tcPr>
            <w:tcW w:w="1173" w:type="pct"/>
            <w:tcBorders>
              <w:top w:val="outset" w:sz="6" w:space="0" w:color="auto"/>
              <w:left w:val="outset" w:sz="6" w:space="0" w:color="auto"/>
              <w:bottom w:val="outset" w:sz="6" w:space="0" w:color="auto"/>
              <w:right w:val="outset" w:sz="6" w:space="0" w:color="auto"/>
            </w:tcBorders>
            <w:vAlign w:val="center"/>
          </w:tcPr>
          <w:p w14:paraId="6DB28327"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член наглядової ради</w:t>
            </w:r>
          </w:p>
        </w:tc>
        <w:tc>
          <w:tcPr>
            <w:tcW w:w="1574" w:type="pct"/>
            <w:tcBorders>
              <w:top w:val="outset" w:sz="6" w:space="0" w:color="auto"/>
              <w:left w:val="outset" w:sz="6" w:space="0" w:color="auto"/>
              <w:bottom w:val="outset" w:sz="6" w:space="0" w:color="auto"/>
              <w:right w:val="outset" w:sz="6" w:space="0" w:color="auto"/>
            </w:tcBorders>
            <w:vAlign w:val="center"/>
          </w:tcPr>
          <w:p w14:paraId="745E5837" w14:textId="77777777" w:rsidR="00DD76EF" w:rsidRPr="00DD76EF" w:rsidRDefault="00DD76EF" w:rsidP="00DD76EF">
            <w:pPr>
              <w:spacing w:before="100" w:beforeAutospacing="1" w:after="100" w:afterAutospacing="1"/>
              <w:jc w:val="center"/>
              <w:rPr>
                <w:sz w:val="20"/>
                <w:szCs w:val="20"/>
                <w:lang w:val="uk-UA"/>
              </w:rPr>
            </w:pPr>
            <w:proofErr w:type="spellStart"/>
            <w:r w:rsidRPr="00DD76EF">
              <w:rPr>
                <w:sz w:val="20"/>
                <w:szCs w:val="20"/>
                <w:lang w:val="uk-UA"/>
              </w:rPr>
              <w:t>Зуйкова</w:t>
            </w:r>
            <w:proofErr w:type="spellEnd"/>
            <w:r w:rsidRPr="00DD76EF">
              <w:rPr>
                <w:sz w:val="20"/>
                <w:szCs w:val="20"/>
                <w:lang w:val="uk-UA"/>
              </w:rPr>
              <w:t xml:space="preserve"> Ірина Володимирівна</w:t>
            </w:r>
          </w:p>
        </w:tc>
        <w:tc>
          <w:tcPr>
            <w:tcW w:w="634" w:type="pct"/>
            <w:tcBorders>
              <w:top w:val="outset" w:sz="6" w:space="0" w:color="auto"/>
              <w:left w:val="outset" w:sz="6" w:space="0" w:color="auto"/>
              <w:bottom w:val="outset" w:sz="6" w:space="0" w:color="auto"/>
              <w:right w:val="outset" w:sz="6" w:space="0" w:color="auto"/>
            </w:tcBorders>
            <w:vAlign w:val="center"/>
          </w:tcPr>
          <w:p w14:paraId="626B294B"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0.00000</w:t>
            </w:r>
          </w:p>
        </w:tc>
      </w:tr>
      <w:tr w:rsidR="00DD76EF" w:rsidRPr="00DD76EF" w14:paraId="18578989"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03C78575"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7BDECDB3"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714410CD"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w:t>
            </w:r>
            <w:proofErr w:type="spellStart"/>
            <w:r w:rsidRPr="00DD76EF">
              <w:rPr>
                <w:sz w:val="20"/>
                <w:szCs w:val="20"/>
                <w:lang w:val="uk-UA"/>
              </w:rPr>
              <w:t>Зуйкова</w:t>
            </w:r>
            <w:proofErr w:type="spellEnd"/>
            <w:r w:rsidRPr="00DD76EF">
              <w:rPr>
                <w:sz w:val="20"/>
                <w:szCs w:val="20"/>
                <w:lang w:val="uk-UA"/>
              </w:rPr>
              <w:t xml:space="preserve"> Ірина Володимирівна обрана на посаду 03.04.2024р. </w:t>
            </w:r>
          </w:p>
          <w:p w14:paraId="5B4585FA"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акціями емітента не володіє (0%  статутного </w:t>
            </w:r>
            <w:proofErr w:type="spellStart"/>
            <w:r w:rsidRPr="00DD76EF">
              <w:rPr>
                <w:sz w:val="20"/>
                <w:szCs w:val="20"/>
                <w:lang w:val="uk-UA"/>
              </w:rPr>
              <w:t>капiталу</w:t>
            </w:r>
            <w:proofErr w:type="spellEnd"/>
            <w:r w:rsidRPr="00DD76EF">
              <w:rPr>
                <w:sz w:val="20"/>
                <w:szCs w:val="20"/>
                <w:lang w:val="uk-UA"/>
              </w:rPr>
              <w:t xml:space="preserve">). </w:t>
            </w:r>
          </w:p>
          <w:p w14:paraId="1531AB41"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2D839184"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на який обрано особу - 3 роки. </w:t>
            </w:r>
          </w:p>
          <w:p w14:paraId="2B723192"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Інші посади, які обіймала ця особа за останні 5 років - Директор. </w:t>
            </w:r>
          </w:p>
          <w:p w14:paraId="56E485DB"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Найменування уповноваженого органу емітента, який прийняв рішення про зміну складу посадових осіб: Загальні збори акціонерів, проведені дистанційно 29.03.2024 (дата завершення голосування).</w:t>
            </w:r>
          </w:p>
          <w:p w14:paraId="17EFF7E8"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загальних зборів акціонерів №1 від 03.04.2024р. </w:t>
            </w:r>
          </w:p>
          <w:p w14:paraId="6C062E7C"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року (це дата складення протоколів про підсумки голосування з питань  порядку денного загальних зборів, що були проведені дистанційно 29.03.2024).</w:t>
            </w:r>
          </w:p>
          <w:p w14:paraId="44323585"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xml:space="preserve">): обрання нового складу наглядової ради у зв'язку з закінченням терміну дії повноважень </w:t>
            </w:r>
            <w:r w:rsidRPr="00DD76EF">
              <w:rPr>
                <w:sz w:val="20"/>
                <w:szCs w:val="20"/>
                <w:lang w:val="uk-UA"/>
              </w:rPr>
              <w:lastRenderedPageBreak/>
              <w:t>попереднього.</w:t>
            </w:r>
          </w:p>
          <w:p w14:paraId="553C0D80"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w:t>
            </w:r>
            <w:proofErr w:type="spellStart"/>
            <w:r w:rsidRPr="00DD76EF">
              <w:rPr>
                <w:sz w:val="20"/>
                <w:szCs w:val="20"/>
                <w:lang w:val="uk-UA"/>
              </w:rPr>
              <w:t>Зуйкова</w:t>
            </w:r>
            <w:proofErr w:type="spellEnd"/>
            <w:r w:rsidRPr="00DD76EF">
              <w:rPr>
                <w:sz w:val="20"/>
                <w:szCs w:val="20"/>
                <w:lang w:val="uk-UA"/>
              </w:rPr>
              <w:t xml:space="preserve"> Ірина Володимирівна  є представником акціонера ДОЧІРНЄ ПІДПРИЄМСТВО "ЗЕМОТ" ТОВАРИСТВА З ОБМЕЖЕНОЮ ВІДПОВІДАЛЬНІСТЮ "КП "ЗАПОРІЖЕЛЕКТРОМАШОПТТОРГ" (код за ЄДРПОУ 32643580).</w:t>
            </w:r>
          </w:p>
        </w:tc>
      </w:tr>
      <w:tr w:rsidR="00DD76EF" w:rsidRPr="00DD76EF" w14:paraId="62DE4A98"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2D8642F1"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12C2D538"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обрано</w:t>
            </w:r>
          </w:p>
        </w:tc>
        <w:tc>
          <w:tcPr>
            <w:tcW w:w="1173" w:type="pct"/>
            <w:tcBorders>
              <w:top w:val="outset" w:sz="6" w:space="0" w:color="auto"/>
              <w:left w:val="outset" w:sz="6" w:space="0" w:color="auto"/>
              <w:bottom w:val="outset" w:sz="6" w:space="0" w:color="auto"/>
              <w:right w:val="outset" w:sz="6" w:space="0" w:color="auto"/>
            </w:tcBorders>
            <w:vAlign w:val="center"/>
          </w:tcPr>
          <w:p w14:paraId="577A8BA0"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член наглядової ради</w:t>
            </w:r>
          </w:p>
        </w:tc>
        <w:tc>
          <w:tcPr>
            <w:tcW w:w="1574" w:type="pct"/>
            <w:tcBorders>
              <w:top w:val="outset" w:sz="6" w:space="0" w:color="auto"/>
              <w:left w:val="outset" w:sz="6" w:space="0" w:color="auto"/>
              <w:bottom w:val="outset" w:sz="6" w:space="0" w:color="auto"/>
              <w:right w:val="outset" w:sz="6" w:space="0" w:color="auto"/>
            </w:tcBorders>
            <w:vAlign w:val="center"/>
          </w:tcPr>
          <w:p w14:paraId="134B6181" w14:textId="77777777" w:rsidR="00DD76EF" w:rsidRPr="00DD76EF" w:rsidRDefault="00DD76EF" w:rsidP="00DD76EF">
            <w:pPr>
              <w:spacing w:before="100" w:beforeAutospacing="1" w:after="100" w:afterAutospacing="1"/>
              <w:jc w:val="center"/>
              <w:rPr>
                <w:sz w:val="20"/>
                <w:szCs w:val="20"/>
                <w:lang w:val="uk-UA"/>
              </w:rPr>
            </w:pPr>
            <w:proofErr w:type="spellStart"/>
            <w:r w:rsidRPr="00DD76EF">
              <w:rPr>
                <w:sz w:val="20"/>
                <w:szCs w:val="20"/>
                <w:lang w:val="uk-UA"/>
              </w:rPr>
              <w:t>Хитрук</w:t>
            </w:r>
            <w:proofErr w:type="spellEnd"/>
            <w:r w:rsidRPr="00DD76EF">
              <w:rPr>
                <w:sz w:val="20"/>
                <w:szCs w:val="20"/>
                <w:lang w:val="uk-UA"/>
              </w:rPr>
              <w:t xml:space="preserve"> Людмила </w:t>
            </w:r>
            <w:proofErr w:type="spellStart"/>
            <w:r w:rsidRPr="00DD76EF">
              <w:rPr>
                <w:sz w:val="20"/>
                <w:szCs w:val="20"/>
                <w:lang w:val="uk-UA"/>
              </w:rPr>
              <w:t>Олександрiвна</w:t>
            </w:r>
            <w:proofErr w:type="spellEnd"/>
          </w:p>
        </w:tc>
        <w:tc>
          <w:tcPr>
            <w:tcW w:w="634" w:type="pct"/>
            <w:tcBorders>
              <w:top w:val="outset" w:sz="6" w:space="0" w:color="auto"/>
              <w:left w:val="outset" w:sz="6" w:space="0" w:color="auto"/>
              <w:bottom w:val="outset" w:sz="6" w:space="0" w:color="auto"/>
              <w:right w:val="outset" w:sz="6" w:space="0" w:color="auto"/>
            </w:tcBorders>
            <w:vAlign w:val="center"/>
          </w:tcPr>
          <w:p w14:paraId="4DE84650"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0.11734</w:t>
            </w:r>
          </w:p>
        </w:tc>
      </w:tr>
      <w:tr w:rsidR="00DD76EF" w:rsidRPr="00DD76EF" w14:paraId="3777A0F0"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04E099C4"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45F35CDE"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0365DB87"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w:t>
            </w:r>
            <w:proofErr w:type="spellStart"/>
            <w:r w:rsidRPr="00DD76EF">
              <w:rPr>
                <w:sz w:val="20"/>
                <w:szCs w:val="20"/>
                <w:lang w:val="uk-UA"/>
              </w:rPr>
              <w:t>Хитрук</w:t>
            </w:r>
            <w:proofErr w:type="spellEnd"/>
            <w:r w:rsidRPr="00DD76EF">
              <w:rPr>
                <w:sz w:val="20"/>
                <w:szCs w:val="20"/>
                <w:lang w:val="uk-UA"/>
              </w:rPr>
              <w:t xml:space="preserve"> Людмила </w:t>
            </w:r>
            <w:proofErr w:type="spellStart"/>
            <w:r w:rsidRPr="00DD76EF">
              <w:rPr>
                <w:sz w:val="20"/>
                <w:szCs w:val="20"/>
                <w:lang w:val="uk-UA"/>
              </w:rPr>
              <w:t>Олександрiвна</w:t>
            </w:r>
            <w:proofErr w:type="spellEnd"/>
            <w:r w:rsidRPr="00DD76EF">
              <w:rPr>
                <w:sz w:val="20"/>
                <w:szCs w:val="20"/>
                <w:lang w:val="uk-UA"/>
              </w:rPr>
              <w:t xml:space="preserve"> обрана на посаду 03.04.2024р. </w:t>
            </w:r>
          </w:p>
          <w:p w14:paraId="75A37054"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володіє 935 акціями емітента, що становить 0.11734%   статутного </w:t>
            </w:r>
            <w:proofErr w:type="spellStart"/>
            <w:r w:rsidRPr="00DD76EF">
              <w:rPr>
                <w:sz w:val="20"/>
                <w:szCs w:val="20"/>
                <w:lang w:val="uk-UA"/>
              </w:rPr>
              <w:t>капiталу</w:t>
            </w:r>
            <w:proofErr w:type="spellEnd"/>
            <w:r w:rsidRPr="00DD76EF">
              <w:rPr>
                <w:sz w:val="20"/>
                <w:szCs w:val="20"/>
                <w:lang w:val="uk-UA"/>
              </w:rPr>
              <w:t xml:space="preserve">. </w:t>
            </w:r>
          </w:p>
          <w:p w14:paraId="1A193FC1"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55AF7EB1"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на який обрано особу - 3 роки. </w:t>
            </w:r>
          </w:p>
          <w:p w14:paraId="489C3341"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Інші посади, які обіймала ця особа за останні 5 років - прибиральник території.</w:t>
            </w:r>
          </w:p>
          <w:p w14:paraId="2B670E1F"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Найменування уповноваженого органу емітента, який прийняв рішення про зміну складу посадових осіб: Загальні збори акціонерів, проведені дистанційно 29.03.2024 (дата завершення голосування).</w:t>
            </w:r>
          </w:p>
          <w:p w14:paraId="2B957602"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загальних зборів акціонерів №1 від 03.04.2024р. </w:t>
            </w:r>
          </w:p>
          <w:p w14:paraId="1FDCEDCA"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року (це дата складення протоколів про підсумки голосування з питань  порядку денного загальних зборів, що були проведені дистанційно 29.03.2024).</w:t>
            </w:r>
          </w:p>
          <w:p w14:paraId="799B27A9"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обрання нового складу наглядової ради у зв'язку з закінченням терміну дії повноважень попереднього.</w:t>
            </w:r>
          </w:p>
          <w:p w14:paraId="504D70F6"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член наглядової ради </w:t>
            </w:r>
            <w:proofErr w:type="spellStart"/>
            <w:r w:rsidRPr="00DD76EF">
              <w:rPr>
                <w:sz w:val="20"/>
                <w:szCs w:val="20"/>
                <w:lang w:val="uk-UA"/>
              </w:rPr>
              <w:t>Хитрук</w:t>
            </w:r>
            <w:proofErr w:type="spellEnd"/>
            <w:r w:rsidRPr="00DD76EF">
              <w:rPr>
                <w:sz w:val="20"/>
                <w:szCs w:val="20"/>
                <w:lang w:val="uk-UA"/>
              </w:rPr>
              <w:t xml:space="preserve"> Людмила </w:t>
            </w:r>
            <w:proofErr w:type="spellStart"/>
            <w:r w:rsidRPr="00DD76EF">
              <w:rPr>
                <w:sz w:val="20"/>
                <w:szCs w:val="20"/>
                <w:lang w:val="uk-UA"/>
              </w:rPr>
              <w:t>Олександрiвна</w:t>
            </w:r>
            <w:proofErr w:type="spellEnd"/>
            <w:r w:rsidRPr="00DD76EF">
              <w:rPr>
                <w:sz w:val="20"/>
                <w:szCs w:val="20"/>
                <w:lang w:val="uk-UA"/>
              </w:rPr>
              <w:t xml:space="preserve">  є акціонером.</w:t>
            </w:r>
          </w:p>
        </w:tc>
      </w:tr>
      <w:tr w:rsidR="00DD76EF" w:rsidRPr="00DD76EF" w14:paraId="45CC971B" w14:textId="77777777" w:rsidTr="009E06A3">
        <w:tc>
          <w:tcPr>
            <w:tcW w:w="1127" w:type="pct"/>
            <w:tcBorders>
              <w:top w:val="outset" w:sz="6" w:space="0" w:color="auto"/>
              <w:left w:val="outset" w:sz="6" w:space="0" w:color="auto"/>
              <w:bottom w:val="outset" w:sz="6" w:space="0" w:color="auto"/>
              <w:right w:val="outset" w:sz="6" w:space="0" w:color="auto"/>
            </w:tcBorders>
            <w:vAlign w:val="center"/>
          </w:tcPr>
          <w:p w14:paraId="243E7FC6"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03.04.2024</w:t>
            </w:r>
          </w:p>
        </w:tc>
        <w:tc>
          <w:tcPr>
            <w:tcW w:w="492" w:type="pct"/>
            <w:tcBorders>
              <w:top w:val="outset" w:sz="6" w:space="0" w:color="auto"/>
              <w:left w:val="outset" w:sz="6" w:space="0" w:color="auto"/>
              <w:bottom w:val="outset" w:sz="6" w:space="0" w:color="auto"/>
              <w:right w:val="outset" w:sz="6" w:space="0" w:color="auto"/>
            </w:tcBorders>
            <w:vAlign w:val="center"/>
          </w:tcPr>
          <w:p w14:paraId="0CB8A194"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обрано</w:t>
            </w:r>
          </w:p>
        </w:tc>
        <w:tc>
          <w:tcPr>
            <w:tcW w:w="1173" w:type="pct"/>
            <w:tcBorders>
              <w:top w:val="outset" w:sz="6" w:space="0" w:color="auto"/>
              <w:left w:val="outset" w:sz="6" w:space="0" w:color="auto"/>
              <w:bottom w:val="outset" w:sz="6" w:space="0" w:color="auto"/>
              <w:right w:val="outset" w:sz="6" w:space="0" w:color="auto"/>
            </w:tcBorders>
            <w:vAlign w:val="center"/>
          </w:tcPr>
          <w:p w14:paraId="221B6BA8"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Голова наглядової ради</w:t>
            </w:r>
          </w:p>
        </w:tc>
        <w:tc>
          <w:tcPr>
            <w:tcW w:w="1574" w:type="pct"/>
            <w:tcBorders>
              <w:top w:val="outset" w:sz="6" w:space="0" w:color="auto"/>
              <w:left w:val="outset" w:sz="6" w:space="0" w:color="auto"/>
              <w:bottom w:val="outset" w:sz="6" w:space="0" w:color="auto"/>
              <w:right w:val="outset" w:sz="6" w:space="0" w:color="auto"/>
            </w:tcBorders>
            <w:vAlign w:val="center"/>
          </w:tcPr>
          <w:p w14:paraId="10FDCB0D"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Бойко Ігор Юрійович</w:t>
            </w:r>
          </w:p>
        </w:tc>
        <w:tc>
          <w:tcPr>
            <w:tcW w:w="634" w:type="pct"/>
            <w:tcBorders>
              <w:top w:val="outset" w:sz="6" w:space="0" w:color="auto"/>
              <w:left w:val="outset" w:sz="6" w:space="0" w:color="auto"/>
              <w:bottom w:val="outset" w:sz="6" w:space="0" w:color="auto"/>
              <w:right w:val="outset" w:sz="6" w:space="0" w:color="auto"/>
            </w:tcBorders>
            <w:vAlign w:val="center"/>
          </w:tcPr>
          <w:p w14:paraId="73635BFB" w14:textId="77777777" w:rsidR="00DD76EF" w:rsidRPr="00DD76EF" w:rsidRDefault="00DD76EF" w:rsidP="00DD76EF">
            <w:pPr>
              <w:spacing w:before="100" w:beforeAutospacing="1" w:after="100" w:afterAutospacing="1"/>
              <w:jc w:val="center"/>
              <w:rPr>
                <w:sz w:val="20"/>
                <w:szCs w:val="20"/>
                <w:lang w:val="uk-UA"/>
              </w:rPr>
            </w:pPr>
            <w:r w:rsidRPr="00DD76EF">
              <w:rPr>
                <w:sz w:val="20"/>
                <w:szCs w:val="20"/>
                <w:lang w:val="uk-UA"/>
              </w:rPr>
              <w:t>19.17231</w:t>
            </w:r>
          </w:p>
        </w:tc>
      </w:tr>
      <w:tr w:rsidR="00DD76EF" w:rsidRPr="00DD76EF" w14:paraId="758F6486" w14:textId="77777777" w:rsidTr="009E06A3">
        <w:tc>
          <w:tcPr>
            <w:tcW w:w="5000" w:type="pct"/>
            <w:gridSpan w:val="5"/>
            <w:tcBorders>
              <w:top w:val="outset" w:sz="6" w:space="0" w:color="auto"/>
              <w:left w:val="outset" w:sz="6" w:space="0" w:color="auto"/>
              <w:bottom w:val="outset" w:sz="6" w:space="0" w:color="auto"/>
              <w:right w:val="outset" w:sz="6" w:space="0" w:color="auto"/>
            </w:tcBorders>
            <w:vAlign w:val="center"/>
          </w:tcPr>
          <w:p w14:paraId="54CDC870" w14:textId="77777777" w:rsidR="00DD76EF" w:rsidRPr="00DD76EF" w:rsidRDefault="00DD76EF" w:rsidP="00DD76EF">
            <w:pPr>
              <w:spacing w:before="100" w:beforeAutospacing="1" w:after="100" w:afterAutospacing="1"/>
              <w:rPr>
                <w:b/>
                <w:sz w:val="20"/>
                <w:szCs w:val="20"/>
                <w:lang w:val="uk-UA"/>
              </w:rPr>
            </w:pPr>
            <w:r w:rsidRPr="00DD76EF">
              <w:rPr>
                <w:b/>
                <w:sz w:val="20"/>
                <w:szCs w:val="20"/>
                <w:lang w:val="uk-UA"/>
              </w:rPr>
              <w:t>Додаткова інформація, необхідна для повного і точного розкриття інформації про дію</w:t>
            </w:r>
          </w:p>
        </w:tc>
      </w:tr>
      <w:tr w:rsidR="00DD76EF" w:rsidRPr="00DD76EF" w14:paraId="52B68892" w14:textId="77777777" w:rsidTr="009E06A3">
        <w:tc>
          <w:tcPr>
            <w:tcW w:w="5000" w:type="pct"/>
            <w:gridSpan w:val="5"/>
            <w:tcBorders>
              <w:top w:val="outset" w:sz="6" w:space="0" w:color="auto"/>
              <w:left w:val="outset" w:sz="6" w:space="0" w:color="auto"/>
              <w:bottom w:val="outset" w:sz="6" w:space="0" w:color="auto"/>
              <w:right w:val="outset" w:sz="6" w:space="0" w:color="auto"/>
            </w:tcBorders>
          </w:tcPr>
          <w:p w14:paraId="191061D7"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Голова  наглядової ради Бойко Ігор Юрійович обраний на посаду 03.04.2024р. </w:t>
            </w:r>
          </w:p>
          <w:p w14:paraId="24864402"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Посадова особа володіє 152 765 акціями емітента, що становить 19.17231%  статутного </w:t>
            </w:r>
            <w:proofErr w:type="spellStart"/>
            <w:r w:rsidRPr="00DD76EF">
              <w:rPr>
                <w:sz w:val="20"/>
                <w:szCs w:val="20"/>
                <w:lang w:val="uk-UA"/>
              </w:rPr>
              <w:t>капiталу</w:t>
            </w:r>
            <w:proofErr w:type="spellEnd"/>
            <w:r w:rsidRPr="00DD76EF">
              <w:rPr>
                <w:sz w:val="20"/>
                <w:szCs w:val="20"/>
                <w:lang w:val="uk-UA"/>
              </w:rPr>
              <w:t xml:space="preserve">. </w:t>
            </w:r>
          </w:p>
          <w:p w14:paraId="4DEBBE78"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 xml:space="preserve">Непогашеної </w:t>
            </w:r>
            <w:proofErr w:type="spellStart"/>
            <w:r w:rsidRPr="00DD76EF">
              <w:rPr>
                <w:sz w:val="20"/>
                <w:szCs w:val="20"/>
                <w:lang w:val="uk-UA"/>
              </w:rPr>
              <w:t>судимостi</w:t>
            </w:r>
            <w:proofErr w:type="spellEnd"/>
            <w:r w:rsidRPr="00DD76EF">
              <w:rPr>
                <w:sz w:val="20"/>
                <w:szCs w:val="20"/>
                <w:lang w:val="uk-UA"/>
              </w:rPr>
              <w:t xml:space="preserve"> за </w:t>
            </w:r>
            <w:proofErr w:type="spellStart"/>
            <w:r w:rsidRPr="00DD76EF">
              <w:rPr>
                <w:sz w:val="20"/>
                <w:szCs w:val="20"/>
                <w:lang w:val="uk-UA"/>
              </w:rPr>
              <w:t>корисливi</w:t>
            </w:r>
            <w:proofErr w:type="spellEnd"/>
            <w:r w:rsidRPr="00DD76EF">
              <w:rPr>
                <w:sz w:val="20"/>
                <w:szCs w:val="20"/>
                <w:lang w:val="uk-UA"/>
              </w:rPr>
              <w:t xml:space="preserve"> та </w:t>
            </w:r>
            <w:proofErr w:type="spellStart"/>
            <w:r w:rsidRPr="00DD76EF">
              <w:rPr>
                <w:sz w:val="20"/>
                <w:szCs w:val="20"/>
                <w:lang w:val="uk-UA"/>
              </w:rPr>
              <w:t>посадовi</w:t>
            </w:r>
            <w:proofErr w:type="spellEnd"/>
            <w:r w:rsidRPr="00DD76EF">
              <w:rPr>
                <w:sz w:val="20"/>
                <w:szCs w:val="20"/>
                <w:lang w:val="uk-UA"/>
              </w:rPr>
              <w:t xml:space="preserve"> злочини немає. </w:t>
            </w:r>
          </w:p>
          <w:p w14:paraId="67F6CED8"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Cтрок</w:t>
            </w:r>
            <w:proofErr w:type="spellEnd"/>
            <w:r w:rsidRPr="00DD76EF">
              <w:rPr>
                <w:sz w:val="20"/>
                <w:szCs w:val="20"/>
                <w:lang w:val="uk-UA"/>
              </w:rPr>
              <w:t xml:space="preserve">, на який обрано особу - 3 роки. </w:t>
            </w:r>
          </w:p>
          <w:p w14:paraId="026A18BA"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lastRenderedPageBreak/>
              <w:t xml:space="preserve">Інших посад, окрім посади Голови наглядової ради, протягом останніх п'яти років ця особа не обіймала. </w:t>
            </w:r>
          </w:p>
          <w:p w14:paraId="3B434C65"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Найменування уповноваженого органу емітента, який прийняв рішення про зміну складу посадових осіб: Наглядова рада.</w:t>
            </w:r>
          </w:p>
          <w:p w14:paraId="1FD69AB5"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Пiдстави</w:t>
            </w:r>
            <w:proofErr w:type="spellEnd"/>
            <w:r w:rsidRPr="00DD76EF">
              <w:rPr>
                <w:sz w:val="20"/>
                <w:szCs w:val="20"/>
                <w:lang w:val="uk-UA"/>
              </w:rPr>
              <w:t xml:space="preserve"> прийняття </w:t>
            </w:r>
            <w:proofErr w:type="spellStart"/>
            <w:r w:rsidRPr="00DD76EF">
              <w:rPr>
                <w:sz w:val="20"/>
                <w:szCs w:val="20"/>
                <w:lang w:val="uk-UA"/>
              </w:rPr>
              <w:t>рiшення</w:t>
            </w:r>
            <w:proofErr w:type="spellEnd"/>
            <w:r w:rsidRPr="00DD76EF">
              <w:rPr>
                <w:sz w:val="20"/>
                <w:szCs w:val="20"/>
                <w:lang w:val="uk-UA"/>
              </w:rPr>
              <w:t xml:space="preserve">: Протокол засідання наглядової ради №4 від 03.04.2024р. </w:t>
            </w:r>
          </w:p>
          <w:p w14:paraId="06F9DE56" w14:textId="77777777" w:rsidR="00DD76EF" w:rsidRPr="00DD76EF" w:rsidRDefault="00DD76EF" w:rsidP="00DD76EF">
            <w:pPr>
              <w:spacing w:before="100" w:beforeAutospacing="1" w:after="100" w:afterAutospacing="1"/>
              <w:rPr>
                <w:sz w:val="20"/>
                <w:szCs w:val="20"/>
                <w:lang w:val="uk-UA"/>
              </w:rPr>
            </w:pPr>
            <w:r w:rsidRPr="00DD76EF">
              <w:rPr>
                <w:sz w:val="20"/>
                <w:szCs w:val="20"/>
                <w:lang w:val="uk-UA"/>
              </w:rPr>
              <w:t>Дата прийняття рішення 03.04.2024 року.</w:t>
            </w:r>
          </w:p>
          <w:p w14:paraId="3AD32EC8" w14:textId="77777777" w:rsidR="00DD76EF" w:rsidRPr="00DD76EF" w:rsidRDefault="00DD76EF" w:rsidP="00DD76EF">
            <w:pPr>
              <w:spacing w:before="100" w:beforeAutospacing="1" w:after="100" w:afterAutospacing="1"/>
              <w:rPr>
                <w:sz w:val="20"/>
                <w:szCs w:val="20"/>
                <w:lang w:val="uk-UA"/>
              </w:rPr>
            </w:pPr>
            <w:proofErr w:type="spellStart"/>
            <w:r w:rsidRPr="00DD76EF">
              <w:rPr>
                <w:sz w:val="20"/>
                <w:szCs w:val="20"/>
                <w:lang w:val="uk-UA"/>
              </w:rPr>
              <w:t>Обгрунтування</w:t>
            </w:r>
            <w:proofErr w:type="spellEnd"/>
            <w:r w:rsidRPr="00DD76EF">
              <w:rPr>
                <w:sz w:val="20"/>
                <w:szCs w:val="20"/>
                <w:lang w:val="uk-UA"/>
              </w:rPr>
              <w:t xml:space="preserve"> </w:t>
            </w:r>
            <w:proofErr w:type="spellStart"/>
            <w:r w:rsidRPr="00DD76EF">
              <w:rPr>
                <w:sz w:val="20"/>
                <w:szCs w:val="20"/>
                <w:lang w:val="uk-UA"/>
              </w:rPr>
              <w:t>змiн</w:t>
            </w:r>
            <w:proofErr w:type="spellEnd"/>
            <w:r w:rsidRPr="00DD76EF">
              <w:rPr>
                <w:sz w:val="20"/>
                <w:szCs w:val="20"/>
                <w:lang w:val="uk-UA"/>
              </w:rPr>
              <w:t xml:space="preserve"> у персональному </w:t>
            </w:r>
            <w:proofErr w:type="spellStart"/>
            <w:r w:rsidRPr="00DD76EF">
              <w:rPr>
                <w:sz w:val="20"/>
                <w:szCs w:val="20"/>
                <w:lang w:val="uk-UA"/>
              </w:rPr>
              <w:t>складi</w:t>
            </w:r>
            <w:proofErr w:type="spellEnd"/>
            <w:r w:rsidRPr="00DD76EF">
              <w:rPr>
                <w:sz w:val="20"/>
                <w:szCs w:val="20"/>
                <w:lang w:val="uk-UA"/>
              </w:rPr>
              <w:t xml:space="preserve"> посадових </w:t>
            </w:r>
            <w:proofErr w:type="spellStart"/>
            <w:r w:rsidRPr="00DD76EF">
              <w:rPr>
                <w:sz w:val="20"/>
                <w:szCs w:val="20"/>
                <w:lang w:val="uk-UA"/>
              </w:rPr>
              <w:t>осiб</w:t>
            </w:r>
            <w:proofErr w:type="spellEnd"/>
            <w:r w:rsidRPr="00DD76EF">
              <w:rPr>
                <w:sz w:val="20"/>
                <w:szCs w:val="20"/>
                <w:lang w:val="uk-UA"/>
              </w:rPr>
              <w:t xml:space="preserve"> (причини прийняття </w:t>
            </w:r>
            <w:proofErr w:type="spellStart"/>
            <w:r w:rsidRPr="00DD76EF">
              <w:rPr>
                <w:sz w:val="20"/>
                <w:szCs w:val="20"/>
                <w:lang w:val="uk-UA"/>
              </w:rPr>
              <w:t>рiшення</w:t>
            </w:r>
            <w:proofErr w:type="spellEnd"/>
            <w:r w:rsidRPr="00DD76EF">
              <w:rPr>
                <w:sz w:val="20"/>
                <w:szCs w:val="20"/>
                <w:lang w:val="uk-UA"/>
              </w:rPr>
              <w:t xml:space="preserve">): </w:t>
            </w:r>
            <w:proofErr w:type="spellStart"/>
            <w:r w:rsidRPr="00DD76EF">
              <w:rPr>
                <w:sz w:val="20"/>
                <w:szCs w:val="20"/>
                <w:lang w:val="uk-UA"/>
              </w:rPr>
              <w:t>вакантність</w:t>
            </w:r>
            <w:proofErr w:type="spellEnd"/>
            <w:r w:rsidRPr="00DD76EF">
              <w:rPr>
                <w:sz w:val="20"/>
                <w:szCs w:val="20"/>
                <w:lang w:val="uk-UA"/>
              </w:rPr>
              <w:t xml:space="preserve"> посади.</w:t>
            </w:r>
          </w:p>
        </w:tc>
      </w:tr>
    </w:tbl>
    <w:p w14:paraId="3FA221AE" w14:textId="77777777" w:rsidR="00DD76EF" w:rsidRPr="00DD76EF" w:rsidRDefault="00DD76EF" w:rsidP="00DD76EF">
      <w:pPr>
        <w:rPr>
          <w:lang w:val="en-US"/>
        </w:rPr>
      </w:pPr>
    </w:p>
    <w:p w14:paraId="30ACBF2C" w14:textId="7FFD763C" w:rsidR="003C4C1A" w:rsidRDefault="003C4C1A" w:rsidP="00C86AFD">
      <w:pPr>
        <w:rPr>
          <w:lang w:val="en-US"/>
        </w:rPr>
      </w:pPr>
    </w:p>
    <w:sectPr w:rsidR="003C4C1A" w:rsidSect="00DD76EF">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0B"/>
    <w:rsid w:val="00020BCB"/>
    <w:rsid w:val="001714DF"/>
    <w:rsid w:val="00244204"/>
    <w:rsid w:val="002D6506"/>
    <w:rsid w:val="003275D1"/>
    <w:rsid w:val="00375E69"/>
    <w:rsid w:val="003B7F5D"/>
    <w:rsid w:val="003C4C1A"/>
    <w:rsid w:val="004263EB"/>
    <w:rsid w:val="0044001B"/>
    <w:rsid w:val="004E61FF"/>
    <w:rsid w:val="00527163"/>
    <w:rsid w:val="00531337"/>
    <w:rsid w:val="006C6B5C"/>
    <w:rsid w:val="007E37D1"/>
    <w:rsid w:val="007F4094"/>
    <w:rsid w:val="007F5510"/>
    <w:rsid w:val="008F2886"/>
    <w:rsid w:val="00902454"/>
    <w:rsid w:val="009A60E3"/>
    <w:rsid w:val="009F2C05"/>
    <w:rsid w:val="00A372E3"/>
    <w:rsid w:val="00A7670B"/>
    <w:rsid w:val="00B71BC8"/>
    <w:rsid w:val="00C27ADC"/>
    <w:rsid w:val="00C71280"/>
    <w:rsid w:val="00C86AFD"/>
    <w:rsid w:val="00CD55EE"/>
    <w:rsid w:val="00D055A7"/>
    <w:rsid w:val="00D42B2D"/>
    <w:rsid w:val="00D42FB5"/>
    <w:rsid w:val="00DC6C96"/>
    <w:rsid w:val="00DD76EF"/>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5C9"/>
  <w15:chartTrackingRefBased/>
  <w15:docId w15:val="{42F826F1-C7B7-43DD-B730-EC8A5C8F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0B3C-4329-4108-A3E0-2988E269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6</Pages>
  <Words>6996</Words>
  <Characters>3989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10964</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2024-04-03T10:38:00Z</dcterms:created>
  <dcterms:modified xsi:type="dcterms:W3CDTF">2024-04-03T10:38:00Z</dcterms:modified>
</cp:coreProperties>
</file>